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60" w:rsidRPr="00CA32F8" w:rsidRDefault="00C62960" w:rsidP="00C62960">
      <w:pPr>
        <w:keepNext/>
        <w:keepLines/>
        <w:suppressAutoHyphens/>
        <w:spacing w:line="240" w:lineRule="auto"/>
        <w:jc w:val="both"/>
        <w:outlineLvl w:val="1"/>
        <w:rPr>
          <w:rFonts w:ascii="Cambria" w:eastAsia="Droid Sans Fallback" w:hAnsi="Cambria" w:cs="Times New Roman"/>
          <w:color w:val="365F91"/>
          <w:sz w:val="26"/>
          <w:szCs w:val="26"/>
          <w:lang w:val="en-US"/>
        </w:rPr>
      </w:pPr>
      <w:r w:rsidRPr="00CA32F8">
        <w:rPr>
          <w:rFonts w:ascii="Cambria" w:eastAsia="Droid Sans Fallback" w:hAnsi="Cambria" w:cs="Times New Roman"/>
          <w:color w:val="365F91"/>
          <w:sz w:val="26"/>
          <w:szCs w:val="26"/>
          <w:lang w:val="en-US"/>
        </w:rPr>
        <w:t xml:space="preserve">7. </w:t>
      </w:r>
      <w:r w:rsidR="00CA32F8" w:rsidRPr="00CA32F8">
        <w:rPr>
          <w:rFonts w:ascii="Cambria" w:eastAsia="Droid Sans Fallback" w:hAnsi="Cambria" w:cs="Times New Roman"/>
          <w:color w:val="365F91"/>
          <w:sz w:val="26"/>
          <w:szCs w:val="26"/>
          <w:lang w:val="en-US"/>
        </w:rPr>
        <w:t>KIT STORAGE AND APPLICATION CONDITIONS</w:t>
      </w:r>
    </w:p>
    <w:p w:rsidR="00C62960" w:rsidRPr="00CA32F8" w:rsidRDefault="00C62960" w:rsidP="00C62960">
      <w:pPr>
        <w:suppressAutoHyphens/>
        <w:spacing w:after="200" w:line="240" w:lineRule="auto"/>
        <w:jc w:val="both"/>
        <w:rPr>
          <w:rFonts w:ascii="Cambria" w:eastAsia="Droid Sans Fallback" w:hAnsi="Cambria" w:cs="Times New Roman"/>
          <w:lang w:val="en-US"/>
        </w:rPr>
      </w:pPr>
      <w:r w:rsidRPr="00CA32F8">
        <w:rPr>
          <w:rFonts w:ascii="Cambria" w:eastAsia="Droid Sans Fallback" w:hAnsi="Cambria" w:cs="Times New Roman"/>
          <w:lang w:val="en-US"/>
        </w:rPr>
        <w:t xml:space="preserve">7.1. </w:t>
      </w:r>
      <w:r w:rsidR="00CA32F8" w:rsidRPr="00CA32F8">
        <w:rPr>
          <w:rFonts w:ascii="Cambria" w:eastAsia="Droid Sans Fallback" w:hAnsi="Cambria" w:cs="Times New Roman"/>
          <w:lang w:val="en-US"/>
        </w:rPr>
        <w:t>“</w:t>
      </w:r>
      <w:proofErr w:type="spellStart"/>
      <w:r w:rsidR="00CA32F8" w:rsidRPr="00CA32F8">
        <w:rPr>
          <w:rFonts w:ascii="Cambria" w:eastAsia="Droid Sans Fallback" w:hAnsi="Cambria" w:cs="Times New Roman"/>
          <w:lang w:val="en-US"/>
        </w:rPr>
        <w:t>BioREE</w:t>
      </w:r>
      <w:proofErr w:type="spellEnd"/>
      <w:r w:rsidR="00CA32F8" w:rsidRPr="00CA32F8">
        <w:rPr>
          <w:rFonts w:ascii="Cambria" w:eastAsia="Droid Sans Fallback" w:hAnsi="Cambria" w:cs="Times New Roman"/>
          <w:lang w:val="en-US"/>
        </w:rPr>
        <w:t>-B” kit must be stored at +2</w:t>
      </w:r>
      <w:r w:rsidR="00921F26">
        <w:rPr>
          <w:rFonts w:ascii="Cambria" w:eastAsia="Droid Sans Fallback" w:hAnsi="Cambria" w:cs="Times New Roman"/>
          <w:lang w:val="en-US"/>
        </w:rPr>
        <w:t>°</w:t>
      </w:r>
      <w:r w:rsidR="00CA32F8" w:rsidRPr="00CA32F8">
        <w:rPr>
          <w:rFonts w:ascii="Cambria" w:eastAsia="Droid Sans Fallback" w:hAnsi="Cambria" w:cs="Times New Roman"/>
          <w:lang w:val="en-US"/>
        </w:rPr>
        <w:t xml:space="preserve"> to +8</w:t>
      </w:r>
      <w:r w:rsidR="00921F26">
        <w:rPr>
          <w:rFonts w:ascii="Cambria" w:eastAsia="Droid Sans Fallback" w:hAnsi="Cambria" w:cs="Times New Roman"/>
          <w:lang w:val="en-US"/>
        </w:rPr>
        <w:t>°</w:t>
      </w:r>
      <w:r w:rsidR="00CA32F8" w:rsidRPr="00CA32F8">
        <w:rPr>
          <w:rFonts w:ascii="Cambria" w:eastAsia="Droid Sans Fallback" w:hAnsi="Cambria" w:cs="Times New Roman"/>
          <w:lang w:val="en-US"/>
        </w:rPr>
        <w:t>C temperature. Storage period is 2 months. Transportation and short-te</w:t>
      </w:r>
      <w:r w:rsidR="00CA32F8">
        <w:rPr>
          <w:rFonts w:ascii="Cambria" w:eastAsia="Droid Sans Fallback" w:hAnsi="Cambria" w:cs="Times New Roman"/>
          <w:lang w:val="en-US"/>
        </w:rPr>
        <w:t>rm storage at RT are acceptable</w:t>
      </w:r>
      <w:r w:rsidRPr="00CA32F8">
        <w:rPr>
          <w:rFonts w:ascii="Cambria" w:eastAsia="Droid Sans Fallback" w:hAnsi="Cambria" w:cs="Times New Roman"/>
          <w:lang w:val="en-US"/>
        </w:rPr>
        <w:t>.</w:t>
      </w:r>
    </w:p>
    <w:p w:rsidR="00C62960" w:rsidRPr="00CA32F8" w:rsidRDefault="00C62960" w:rsidP="00C62960">
      <w:pPr>
        <w:suppressAutoHyphens/>
        <w:spacing w:after="200" w:line="240" w:lineRule="auto"/>
        <w:jc w:val="both"/>
        <w:rPr>
          <w:rFonts w:ascii="Cambria" w:eastAsia="Droid Sans Fallback" w:hAnsi="Cambria" w:cs="Times New Roman"/>
          <w:lang w:val="en-US"/>
        </w:rPr>
      </w:pPr>
      <w:r w:rsidRPr="00CA32F8">
        <w:rPr>
          <w:rFonts w:ascii="Cambria" w:eastAsia="Droid Sans Fallback" w:hAnsi="Cambria" w:cs="Times New Roman"/>
          <w:lang w:val="en-US"/>
        </w:rPr>
        <w:t xml:space="preserve">7.2. </w:t>
      </w:r>
      <w:r w:rsidR="00CA32F8" w:rsidRPr="00CA32F8">
        <w:rPr>
          <w:rFonts w:ascii="Cambria" w:eastAsia="Droid Sans Fallback" w:hAnsi="Cambria" w:cs="Times New Roman"/>
          <w:lang w:val="en-US"/>
        </w:rPr>
        <w:t>Date of manufacture</w:t>
      </w:r>
      <w:r w:rsidRPr="00CA32F8">
        <w:rPr>
          <w:rFonts w:ascii="Cambria" w:eastAsia="Droid Sans Fallback" w:hAnsi="Cambria" w:cs="Times New Roman"/>
          <w:lang w:val="en-US"/>
        </w:rPr>
        <w:t xml:space="preserve">: </w:t>
      </w:r>
      <w:r w:rsidRPr="00CA32F8">
        <w:rPr>
          <w:rFonts w:ascii="Cambria" w:eastAsia="Droid Sans Fallback" w:hAnsi="Cambria" w:cs="Times New Roman"/>
          <w:lang w:val="en-US"/>
        </w:rPr>
        <w:tab/>
        <w:t>_______________________</w:t>
      </w:r>
    </w:p>
    <w:p w:rsidR="00C62960" w:rsidRPr="00CA32F8" w:rsidRDefault="00CA32F8" w:rsidP="00CA32F8">
      <w:pPr>
        <w:suppressAutoHyphens/>
        <w:spacing w:after="200" w:line="240" w:lineRule="auto"/>
        <w:ind w:firstLine="708"/>
        <w:jc w:val="both"/>
        <w:rPr>
          <w:rFonts w:ascii="Cambria" w:eastAsia="Droid Sans Fallback" w:hAnsi="Cambria" w:cs="Times New Roman"/>
          <w:lang w:val="en-US"/>
        </w:rPr>
      </w:pPr>
      <w:r w:rsidRPr="00CA32F8">
        <w:rPr>
          <w:rFonts w:ascii="Cambria" w:eastAsia="Droid Sans Fallback" w:hAnsi="Cambria" w:cs="Times New Roman"/>
          <w:lang w:val="en-US"/>
        </w:rPr>
        <w:t>Number of kits</w:t>
      </w:r>
      <w:r w:rsidR="00C62960" w:rsidRPr="00CA32F8">
        <w:rPr>
          <w:rFonts w:ascii="Cambria" w:eastAsia="Droid Sans Fallback" w:hAnsi="Cambria" w:cs="Times New Roman"/>
          <w:lang w:val="en-US"/>
        </w:rPr>
        <w:t xml:space="preserve">: </w:t>
      </w:r>
      <w:r w:rsidR="00C62960" w:rsidRPr="00CA32F8">
        <w:rPr>
          <w:rFonts w:ascii="Cambria" w:eastAsia="Droid Sans Fallback" w:hAnsi="Cambria" w:cs="Times New Roman"/>
          <w:lang w:val="en-US"/>
        </w:rPr>
        <w:tab/>
        <w:t>_______________________</w:t>
      </w:r>
    </w:p>
    <w:p w:rsidR="00E65CFA" w:rsidRPr="00E65CFA" w:rsidRDefault="00E65CFA" w:rsidP="00E65CFA">
      <w:pPr>
        <w:jc w:val="right"/>
        <w:rPr>
          <w:lang w:val="en-US"/>
        </w:rPr>
      </w:pPr>
    </w:p>
    <w:p w:rsidR="00E65CFA" w:rsidRPr="00E65CFA" w:rsidRDefault="00E65CFA" w:rsidP="00E65CFA">
      <w:pPr>
        <w:jc w:val="right"/>
        <w:rPr>
          <w:lang w:val="en-US"/>
        </w:rPr>
      </w:pPr>
    </w:p>
    <w:p w:rsidR="00E65CFA" w:rsidRPr="00E65CFA" w:rsidRDefault="00E65CFA" w:rsidP="00E65CFA">
      <w:pPr>
        <w:jc w:val="right"/>
        <w:rPr>
          <w:lang w:val="en-US"/>
        </w:rPr>
      </w:pPr>
    </w:p>
    <w:p w:rsidR="00E65CFA" w:rsidRPr="00E65CFA" w:rsidRDefault="00E65CFA" w:rsidP="00E65CFA">
      <w:pPr>
        <w:jc w:val="right"/>
        <w:rPr>
          <w:lang w:val="en-US"/>
        </w:rPr>
      </w:pPr>
    </w:p>
    <w:p w:rsidR="00E65CFA" w:rsidRPr="00E65CFA" w:rsidRDefault="00E65CFA" w:rsidP="00E65CFA">
      <w:pPr>
        <w:jc w:val="right"/>
        <w:rPr>
          <w:lang w:val="en-US"/>
        </w:rPr>
      </w:pPr>
    </w:p>
    <w:p w:rsidR="00E65CFA" w:rsidRPr="00E65CFA" w:rsidRDefault="00E65CFA" w:rsidP="00E65CFA">
      <w:pPr>
        <w:jc w:val="right"/>
        <w:rPr>
          <w:lang w:val="en-US"/>
        </w:rPr>
      </w:pPr>
    </w:p>
    <w:p w:rsidR="00E65CFA" w:rsidRPr="00E65CFA" w:rsidRDefault="00E65CFA" w:rsidP="00E65CFA">
      <w:pPr>
        <w:jc w:val="right"/>
        <w:rPr>
          <w:lang w:val="en-US"/>
        </w:rPr>
      </w:pPr>
    </w:p>
    <w:p w:rsidR="00E65CFA" w:rsidRPr="00E65CFA" w:rsidRDefault="00E65CFA" w:rsidP="00E65CFA">
      <w:pPr>
        <w:jc w:val="right"/>
        <w:rPr>
          <w:lang w:val="en-US"/>
        </w:rPr>
      </w:pPr>
    </w:p>
    <w:p w:rsidR="00E65CFA" w:rsidRPr="00E65CFA" w:rsidRDefault="00E65CFA" w:rsidP="00E65CFA">
      <w:pPr>
        <w:jc w:val="right"/>
        <w:rPr>
          <w:lang w:val="en-US"/>
        </w:rPr>
      </w:pPr>
    </w:p>
    <w:p w:rsidR="00E65CFA" w:rsidRPr="00E65CFA" w:rsidRDefault="00E65CFA" w:rsidP="00E65CFA">
      <w:pPr>
        <w:jc w:val="right"/>
        <w:rPr>
          <w:lang w:val="en-US"/>
        </w:rPr>
      </w:pPr>
    </w:p>
    <w:p w:rsidR="00E65CFA" w:rsidRPr="00246F5A" w:rsidRDefault="00E65CFA" w:rsidP="00E65CFA">
      <w:pPr>
        <w:jc w:val="right"/>
        <w:rPr>
          <w:lang w:val="en-US"/>
        </w:rPr>
      </w:pPr>
    </w:p>
    <w:p w:rsidR="00E65CFA" w:rsidRPr="00246F5A" w:rsidRDefault="00E65CFA" w:rsidP="00E65CFA">
      <w:pPr>
        <w:jc w:val="right"/>
        <w:rPr>
          <w:lang w:val="en-US"/>
        </w:rPr>
      </w:pPr>
    </w:p>
    <w:p w:rsidR="00E65CFA" w:rsidRPr="00E65CFA" w:rsidRDefault="00E65CFA" w:rsidP="00CA32F8">
      <w:pPr>
        <w:suppressAutoHyphens/>
        <w:spacing w:after="0" w:line="240" w:lineRule="auto"/>
        <w:jc w:val="right"/>
        <w:rPr>
          <w:rFonts w:ascii="Cambria" w:eastAsia="Droid Sans Fallback" w:hAnsi="Cambria" w:cs="Times New Roman"/>
          <w:lang w:val="en-US"/>
        </w:rPr>
      </w:pPr>
    </w:p>
    <w:p w:rsidR="00CA32F8" w:rsidRPr="00CA32F8" w:rsidRDefault="00CA32F8" w:rsidP="00246F5A">
      <w:pPr>
        <w:suppressAutoHyphens/>
        <w:spacing w:after="0" w:line="240" w:lineRule="auto"/>
        <w:rPr>
          <w:rFonts w:ascii="Cambria" w:eastAsia="Droid Sans Fallback" w:hAnsi="Cambria" w:cs="Times New Roman"/>
          <w:lang w:val="en-US"/>
        </w:rPr>
      </w:pPr>
      <w:r>
        <w:rPr>
          <w:rFonts w:ascii="Cambria" w:eastAsia="Droid Sans Fallback" w:hAnsi="Cambria" w:cs="Times New Roman"/>
          <w:lang w:val="en-US"/>
        </w:rPr>
        <w:t>LLC “GLAUCON”</w:t>
      </w:r>
      <w:r w:rsidRPr="00CA32F8">
        <w:rPr>
          <w:rFonts w:ascii="Cambria" w:eastAsia="Droid Sans Fallback" w:hAnsi="Cambria" w:cs="Times New Roman"/>
          <w:lang w:val="en-US"/>
        </w:rPr>
        <w:t>, INN: 7722708109, OGRN: 1107746061114</w:t>
      </w:r>
    </w:p>
    <w:p w:rsidR="00CA32F8" w:rsidRPr="00CA32F8" w:rsidRDefault="00CA32F8" w:rsidP="00246F5A">
      <w:pPr>
        <w:suppressAutoHyphens/>
        <w:spacing w:after="0" w:line="240" w:lineRule="auto"/>
        <w:rPr>
          <w:rFonts w:ascii="Cambria" w:eastAsia="Droid Sans Fallback" w:hAnsi="Cambria" w:cs="Times New Roman"/>
          <w:lang w:val="en-US"/>
        </w:rPr>
      </w:pPr>
      <w:r w:rsidRPr="00CA32F8">
        <w:rPr>
          <w:rFonts w:ascii="Cambria" w:eastAsia="Droid Sans Fallback" w:hAnsi="Cambria" w:cs="Times New Roman"/>
          <w:lang w:val="en-US"/>
        </w:rPr>
        <w:t xml:space="preserve">Correspondence address: </w:t>
      </w:r>
    </w:p>
    <w:p w:rsidR="00CA32F8" w:rsidRPr="00CA32F8" w:rsidRDefault="00CA32F8" w:rsidP="00246F5A">
      <w:pPr>
        <w:suppressAutoHyphens/>
        <w:spacing w:after="0" w:line="240" w:lineRule="auto"/>
        <w:rPr>
          <w:rFonts w:ascii="Cambria" w:eastAsia="Droid Sans Fallback" w:hAnsi="Cambria" w:cs="Times New Roman"/>
          <w:lang w:val="en-US"/>
        </w:rPr>
      </w:pPr>
      <w:r>
        <w:rPr>
          <w:rFonts w:ascii="Cambria" w:eastAsia="Droid Sans Fallback" w:hAnsi="Cambria" w:cs="Times New Roman"/>
          <w:lang w:val="en-US"/>
        </w:rPr>
        <w:t>O</w:t>
      </w:r>
      <w:r w:rsidRPr="00CA32F8">
        <w:rPr>
          <w:rFonts w:ascii="Cambria" w:eastAsia="Droid Sans Fallback" w:hAnsi="Cambria" w:cs="Times New Roman"/>
          <w:lang w:val="en-US"/>
        </w:rPr>
        <w:t>ffice 534</w:t>
      </w:r>
      <w:r>
        <w:rPr>
          <w:rFonts w:ascii="Cambria" w:eastAsia="Droid Sans Fallback" w:hAnsi="Cambria" w:cs="Times New Roman"/>
          <w:lang w:val="en-US"/>
        </w:rPr>
        <w:t>,</w:t>
      </w:r>
      <w:r w:rsidRPr="00CA32F8">
        <w:rPr>
          <w:rFonts w:ascii="Cambria" w:eastAsia="Droid Sans Fallback" w:hAnsi="Cambria" w:cs="Times New Roman"/>
          <w:lang w:val="en-US"/>
        </w:rPr>
        <w:t xml:space="preserve"> 11A </w:t>
      </w:r>
      <w:proofErr w:type="spellStart"/>
      <w:r w:rsidRPr="00CA32F8">
        <w:rPr>
          <w:rFonts w:ascii="Cambria" w:eastAsia="Droid Sans Fallback" w:hAnsi="Cambria" w:cs="Times New Roman"/>
          <w:lang w:val="en-US"/>
        </w:rPr>
        <w:t>Rossolimo</w:t>
      </w:r>
      <w:proofErr w:type="spellEnd"/>
      <w:r w:rsidRPr="00CA32F8">
        <w:rPr>
          <w:rFonts w:ascii="Cambria" w:eastAsia="Droid Sans Fallback" w:hAnsi="Cambria" w:cs="Times New Roman"/>
          <w:lang w:val="en-US"/>
        </w:rPr>
        <w:t xml:space="preserve"> str., Moscow,</w:t>
      </w:r>
      <w:r>
        <w:rPr>
          <w:rFonts w:ascii="Cambria" w:eastAsia="Droid Sans Fallback" w:hAnsi="Cambria" w:cs="Times New Roman"/>
          <w:lang w:val="en-US"/>
        </w:rPr>
        <w:t xml:space="preserve"> Russia, 119021</w:t>
      </w:r>
    </w:p>
    <w:p w:rsidR="00CA32F8" w:rsidRPr="00CA32F8" w:rsidRDefault="00CA32F8" w:rsidP="00246F5A">
      <w:pPr>
        <w:suppressAutoHyphens/>
        <w:spacing w:after="0" w:line="240" w:lineRule="auto"/>
        <w:rPr>
          <w:rFonts w:ascii="Cambria" w:eastAsia="Droid Sans Fallback" w:hAnsi="Cambria" w:cs="Times New Roman"/>
          <w:lang w:val="en-US"/>
        </w:rPr>
      </w:pPr>
    </w:p>
    <w:p w:rsidR="00CA32F8" w:rsidRPr="00CA32F8" w:rsidRDefault="00CA32F8" w:rsidP="00246F5A">
      <w:pPr>
        <w:suppressAutoHyphens/>
        <w:spacing w:after="0" w:line="240" w:lineRule="auto"/>
        <w:rPr>
          <w:rFonts w:ascii="Cambria" w:eastAsia="Droid Sans Fallback" w:hAnsi="Cambria" w:cs="Times New Roman"/>
          <w:lang w:val="en-US"/>
        </w:rPr>
      </w:pPr>
      <w:r>
        <w:rPr>
          <w:rFonts w:ascii="Cambria" w:eastAsia="Droid Sans Fallback" w:hAnsi="Cambria" w:cs="Times New Roman"/>
          <w:lang w:val="en-US"/>
        </w:rPr>
        <w:t>A</w:t>
      </w:r>
      <w:r w:rsidRPr="00CA32F8">
        <w:rPr>
          <w:rFonts w:ascii="Cambria" w:eastAsia="Droid Sans Fallback" w:hAnsi="Cambria" w:cs="Times New Roman"/>
          <w:lang w:val="en-US"/>
        </w:rPr>
        <w:t>ccording to the patent application</w:t>
      </w:r>
    </w:p>
    <w:p w:rsidR="00C62960" w:rsidRPr="00CA32F8" w:rsidRDefault="00C62960" w:rsidP="00246F5A">
      <w:pPr>
        <w:suppressAutoHyphens/>
        <w:spacing w:after="0" w:line="240" w:lineRule="auto"/>
        <w:rPr>
          <w:rFonts w:ascii="Cambria" w:eastAsia="Droid Sans Fallback" w:hAnsi="Cambria" w:cs="Times New Roman"/>
          <w:lang w:val="en-US"/>
        </w:rPr>
      </w:pPr>
      <w:r w:rsidRPr="00CA32F8">
        <w:rPr>
          <w:rFonts w:ascii="Cambria" w:eastAsia="Droid Sans Fallback" w:hAnsi="Cambria" w:cs="Times New Roman"/>
          <w:lang w:val="en-US"/>
        </w:rPr>
        <w:t xml:space="preserve"> </w:t>
      </w:r>
      <w:proofErr w:type="gramStart"/>
      <w:r w:rsidRPr="00413608">
        <w:rPr>
          <w:rFonts w:ascii="Cambria" w:eastAsia="Droid Sans Fallback" w:hAnsi="Cambria" w:cs="Times New Roman"/>
          <w:lang w:val="en-US"/>
        </w:rPr>
        <w:t>RU</w:t>
      </w:r>
      <w:r w:rsidRPr="00CA32F8">
        <w:rPr>
          <w:rFonts w:ascii="Cambria" w:eastAsia="Droid Sans Fallback" w:hAnsi="Cambria" w:cs="Times New Roman"/>
          <w:lang w:val="en-US"/>
        </w:rPr>
        <w:t xml:space="preserve"> </w:t>
      </w:r>
      <w:r w:rsidR="00CA32F8">
        <w:rPr>
          <w:rFonts w:ascii="Cambria" w:eastAsia="Droid Sans Fallback" w:hAnsi="Cambria" w:cs="Times New Roman"/>
          <w:lang w:val="en-US"/>
        </w:rPr>
        <w:t>2</w:t>
      </w:r>
      <w:r w:rsidRPr="00CA32F8">
        <w:rPr>
          <w:rFonts w:ascii="Cambria" w:eastAsia="Droid Sans Fallback" w:hAnsi="Cambria" w:cs="Times New Roman"/>
          <w:lang w:val="en-US"/>
        </w:rPr>
        <w:t>672356</w:t>
      </w:r>
      <w:r w:rsidR="00CA32F8">
        <w:rPr>
          <w:rFonts w:ascii="Cambria" w:eastAsia="Droid Sans Fallback" w:hAnsi="Cambria" w:cs="Times New Roman"/>
          <w:lang w:val="en-US"/>
        </w:rPr>
        <w:t xml:space="preserve"> C1.</w:t>
      </w:r>
      <w:proofErr w:type="gramEnd"/>
    </w:p>
    <w:p w:rsidR="00C62960" w:rsidRPr="00CA32F8" w:rsidRDefault="00C62960" w:rsidP="00246F5A">
      <w:pPr>
        <w:suppressAutoHyphens/>
        <w:spacing w:after="0" w:line="240" w:lineRule="auto"/>
        <w:rPr>
          <w:rFonts w:ascii="Cambria" w:eastAsia="Droid Sans Fallback" w:hAnsi="Cambria" w:cs="Times New Roman"/>
          <w:lang w:val="en-US"/>
        </w:rPr>
      </w:pPr>
    </w:p>
    <w:p w:rsidR="0007083B" w:rsidRPr="00E65CFA" w:rsidRDefault="00467E98" w:rsidP="00246F5A">
      <w:pPr>
        <w:rPr>
          <w:lang w:val="en-US"/>
        </w:rPr>
      </w:pPr>
      <w:hyperlink r:id="rId7">
        <w:r w:rsidR="00C62960" w:rsidRPr="00413608">
          <w:rPr>
            <w:rFonts w:ascii="Cambria" w:eastAsia="Droid Sans Fallback" w:hAnsi="Cambria" w:cs="Times New Roman"/>
            <w:color w:val="0000FF"/>
            <w:u w:val="single"/>
            <w:lang w:val="en-US"/>
          </w:rPr>
          <w:t>www</w:t>
        </w:r>
        <w:r w:rsidR="00C62960" w:rsidRPr="00E65CFA">
          <w:rPr>
            <w:rFonts w:ascii="Cambria" w:eastAsia="Droid Sans Fallback" w:hAnsi="Cambria" w:cs="Times New Roman"/>
            <w:color w:val="0000FF"/>
            <w:u w:val="single"/>
            <w:lang w:val="en-US"/>
          </w:rPr>
          <w:t>.</w:t>
        </w:r>
        <w:r w:rsidR="00C62960" w:rsidRPr="00413608">
          <w:rPr>
            <w:rFonts w:ascii="Cambria" w:eastAsia="Droid Sans Fallback" w:hAnsi="Cambria" w:cs="Times New Roman"/>
            <w:color w:val="0000FF"/>
            <w:u w:val="single"/>
            <w:lang w:val="en-US"/>
          </w:rPr>
          <w:t>bioree</w:t>
        </w:r>
        <w:r w:rsidR="00C62960" w:rsidRPr="00E65CFA">
          <w:rPr>
            <w:rFonts w:ascii="Cambria" w:eastAsia="Droid Sans Fallback" w:hAnsi="Cambria" w:cs="Times New Roman"/>
            <w:color w:val="0000FF"/>
            <w:u w:val="single"/>
            <w:lang w:val="en-US"/>
          </w:rPr>
          <w:t>.</w:t>
        </w:r>
        <w:r w:rsidR="00C62960" w:rsidRPr="00413608">
          <w:rPr>
            <w:rFonts w:ascii="Cambria" w:eastAsia="Droid Sans Fallback" w:hAnsi="Cambria" w:cs="Times New Roman"/>
            <w:color w:val="0000FF"/>
            <w:u w:val="single"/>
            <w:lang w:val="en-US"/>
          </w:rPr>
          <w:t>ru</w:t>
        </w:r>
      </w:hyperlink>
    </w:p>
    <w:p w:rsidR="00C006B3" w:rsidRPr="00E54D56" w:rsidRDefault="00C006B3" w:rsidP="00C006B3">
      <w:pPr>
        <w:jc w:val="both"/>
        <w:rPr>
          <w:rFonts w:ascii="Cambria" w:hAnsi="Cambria"/>
          <w:color w:val="244061" w:themeColor="accent1" w:themeShade="80"/>
          <w:sz w:val="26"/>
          <w:szCs w:val="26"/>
          <w:lang w:val="en-US"/>
        </w:rPr>
      </w:pPr>
      <w:r w:rsidRPr="001F4D81">
        <w:rPr>
          <w:rFonts w:ascii="Cambria" w:eastAsia="Droid Sans Fallback" w:hAnsi="Cambria" w:cs="Times New Roman"/>
          <w:color w:val="365F91"/>
          <w:sz w:val="26"/>
          <w:szCs w:val="26"/>
          <w:lang w:val="en-US"/>
        </w:rPr>
        <w:lastRenderedPageBreak/>
        <w:t>APPLICATION INSTRUCTIONS FOR “BIOREE-B” BIOLOGICAL SAMPLE STAINING KIT IN PREPARATION FOR SCANNING ELECTRON MICROSCOPY EXAMINATION</w:t>
      </w:r>
    </w:p>
    <w:p w:rsidR="00C62960" w:rsidRPr="00C006B3" w:rsidRDefault="00C62960" w:rsidP="00C62960">
      <w:pPr>
        <w:keepNext/>
        <w:keepLines/>
        <w:suppressAutoHyphens/>
        <w:spacing w:after="0" w:line="240" w:lineRule="auto"/>
        <w:jc w:val="both"/>
        <w:outlineLvl w:val="1"/>
        <w:rPr>
          <w:rFonts w:ascii="Cambria" w:eastAsia="Droid Sans Fallback" w:hAnsi="Cambria" w:cs="Times New Roman"/>
          <w:color w:val="365F91"/>
          <w:sz w:val="26"/>
          <w:szCs w:val="26"/>
          <w:lang w:val="en-US"/>
        </w:rPr>
      </w:pPr>
      <w:r w:rsidRPr="00C006B3">
        <w:rPr>
          <w:rFonts w:ascii="Cambria" w:eastAsia="Droid Sans Fallback" w:hAnsi="Cambria" w:cs="Times New Roman"/>
          <w:color w:val="365F91"/>
          <w:sz w:val="26"/>
          <w:szCs w:val="26"/>
          <w:lang w:val="en-US"/>
        </w:rPr>
        <w:t xml:space="preserve">1. </w:t>
      </w:r>
      <w:r w:rsidR="00C006B3" w:rsidRPr="00C006B3">
        <w:rPr>
          <w:rFonts w:ascii="Cambria" w:eastAsia="Droid Sans Fallback" w:hAnsi="Cambria" w:cs="Times New Roman"/>
          <w:color w:val="365F91"/>
          <w:sz w:val="26"/>
          <w:szCs w:val="26"/>
          <w:lang w:val="en-US"/>
        </w:rPr>
        <w:t>PURPOSE</w:t>
      </w:r>
    </w:p>
    <w:p w:rsidR="00C62960" w:rsidRPr="00C006B3" w:rsidRDefault="00C62960" w:rsidP="00C62960">
      <w:pPr>
        <w:suppressAutoHyphens/>
        <w:spacing w:after="200" w:line="240" w:lineRule="auto"/>
        <w:jc w:val="both"/>
        <w:rPr>
          <w:rFonts w:ascii="Cambria" w:eastAsia="Droid Sans Fallback" w:hAnsi="Cambria" w:cs="Times New Roman"/>
          <w:lang w:val="en-US"/>
        </w:rPr>
      </w:pPr>
      <w:r w:rsidRPr="00C006B3">
        <w:rPr>
          <w:rFonts w:ascii="Cambria" w:eastAsia="Droid Sans Fallback" w:hAnsi="Cambria" w:cs="Times New Roman"/>
          <w:lang w:val="en-US"/>
        </w:rPr>
        <w:t xml:space="preserve">1.1. </w:t>
      </w:r>
      <w:r w:rsidR="00C006B3" w:rsidRPr="00C006B3">
        <w:rPr>
          <w:rFonts w:ascii="Cambria" w:eastAsia="Droid Sans Fallback" w:hAnsi="Cambria" w:cs="Times New Roman"/>
          <w:lang w:val="en-US"/>
        </w:rPr>
        <w:t>“</w:t>
      </w:r>
      <w:proofErr w:type="spellStart"/>
      <w:r w:rsidR="00C006B3" w:rsidRPr="00C006B3">
        <w:rPr>
          <w:rFonts w:ascii="Cambria" w:eastAsia="Droid Sans Fallback" w:hAnsi="Cambria" w:cs="Times New Roman"/>
          <w:lang w:val="en-US"/>
        </w:rPr>
        <w:t>BioREE</w:t>
      </w:r>
      <w:proofErr w:type="spellEnd"/>
      <w:r w:rsidR="00C006B3" w:rsidRPr="00C006B3">
        <w:rPr>
          <w:rFonts w:ascii="Cambria" w:eastAsia="Droid Sans Fallback" w:hAnsi="Cambria" w:cs="Times New Roman"/>
          <w:lang w:val="en-US"/>
        </w:rPr>
        <w:t>-B” reagent kit is designed for the preparation of biological samples for scanning electron microscopy examination.</w:t>
      </w:r>
    </w:p>
    <w:p w:rsidR="00C006B3" w:rsidRPr="00C006B3" w:rsidRDefault="00C62960" w:rsidP="00C006B3">
      <w:pPr>
        <w:keepNext/>
        <w:keepLines/>
        <w:suppressAutoHyphens/>
        <w:spacing w:after="0" w:line="240" w:lineRule="auto"/>
        <w:jc w:val="both"/>
        <w:outlineLvl w:val="1"/>
        <w:rPr>
          <w:rFonts w:ascii="Cambria" w:eastAsia="Droid Sans Fallback" w:hAnsi="Cambria" w:cs="Times New Roman"/>
          <w:color w:val="365F91"/>
          <w:sz w:val="26"/>
          <w:szCs w:val="26"/>
          <w:lang w:val="en-US"/>
        </w:rPr>
      </w:pPr>
      <w:r w:rsidRPr="00C006B3">
        <w:rPr>
          <w:rFonts w:ascii="Cambria" w:eastAsia="Droid Sans Fallback" w:hAnsi="Cambria" w:cs="Times New Roman"/>
          <w:color w:val="365F91"/>
          <w:sz w:val="26"/>
          <w:szCs w:val="26"/>
          <w:lang w:val="en-US"/>
        </w:rPr>
        <w:t xml:space="preserve">2. </w:t>
      </w:r>
      <w:r w:rsidR="00C006B3" w:rsidRPr="00C006B3">
        <w:rPr>
          <w:rFonts w:ascii="Cambria" w:eastAsia="Droid Sans Fallback" w:hAnsi="Cambria" w:cs="Times New Roman"/>
          <w:color w:val="365F91"/>
          <w:sz w:val="26"/>
          <w:szCs w:val="26"/>
          <w:lang w:val="en-US"/>
        </w:rPr>
        <w:t xml:space="preserve">KIT SPECIFICATIONS AND FUNCTIONING PRINCIPLE </w:t>
      </w:r>
    </w:p>
    <w:p w:rsidR="00C62960" w:rsidRPr="00C006B3" w:rsidRDefault="00C62960" w:rsidP="00C006B3">
      <w:pPr>
        <w:keepNext/>
        <w:keepLines/>
        <w:suppressAutoHyphens/>
        <w:spacing w:line="240" w:lineRule="auto"/>
        <w:jc w:val="both"/>
        <w:outlineLvl w:val="1"/>
        <w:rPr>
          <w:rFonts w:ascii="Cambria" w:eastAsia="Droid Sans Fallback" w:hAnsi="Cambria" w:cs="Times New Roman"/>
          <w:lang w:val="en-US"/>
        </w:rPr>
      </w:pPr>
      <w:r w:rsidRPr="00C006B3">
        <w:rPr>
          <w:rFonts w:ascii="Cambria" w:eastAsia="Droid Sans Fallback" w:hAnsi="Cambria" w:cs="Times New Roman"/>
          <w:lang w:val="en-US"/>
        </w:rPr>
        <w:t xml:space="preserve">2.1. </w:t>
      </w:r>
      <w:r w:rsidR="00C006B3" w:rsidRPr="00E65CFA">
        <w:rPr>
          <w:rFonts w:ascii="Cambria" w:eastAsia="Droid Sans Fallback" w:hAnsi="Cambria" w:cs="Times New Roman"/>
          <w:lang w:val="en-US"/>
        </w:rPr>
        <w:t>Kit contents</w:t>
      </w:r>
      <w:r w:rsidRPr="00C006B3">
        <w:rPr>
          <w:rFonts w:ascii="Cambria" w:eastAsia="Droid Sans Fallback" w:hAnsi="Cambria" w:cs="Times New Roman"/>
          <w:lang w:val="en-US"/>
        </w:rPr>
        <w:t>:</w:t>
      </w:r>
    </w:p>
    <w:tbl>
      <w:tblPr>
        <w:tblStyle w:val="a3"/>
        <w:tblW w:w="7374" w:type="dxa"/>
        <w:tblLook w:val="04A0"/>
      </w:tblPr>
      <w:tblGrid>
        <w:gridCol w:w="665"/>
        <w:gridCol w:w="6709"/>
      </w:tblGrid>
      <w:tr w:rsidR="00C006B3" w:rsidRPr="00594BEC" w:rsidTr="00C006B3">
        <w:trPr>
          <w:trHeight w:val="627"/>
        </w:trPr>
        <w:tc>
          <w:tcPr>
            <w:tcW w:w="665" w:type="dxa"/>
            <w:vAlign w:val="center"/>
          </w:tcPr>
          <w:p w:rsidR="00C006B3" w:rsidRPr="0087735D" w:rsidRDefault="00C006B3" w:rsidP="007E461A">
            <w:pPr>
              <w:suppressAutoHyphens/>
              <w:ind w:right="-108" w:hanging="142"/>
              <w:jc w:val="center"/>
              <w:rPr>
                <w:rFonts w:ascii="Cambria" w:eastAsia="Droid Sans Fallback" w:hAnsi="Cambria" w:cs="Times New Roman"/>
                <w:sz w:val="36"/>
              </w:rPr>
            </w:pPr>
            <w:r w:rsidRPr="0087735D">
              <w:rPr>
                <w:rFonts w:ascii="Cambria" w:eastAsia="Droid Sans Fallback" w:hAnsi="Cambria" w:cs="Times New Roman"/>
                <w:sz w:val="36"/>
              </w:rPr>
              <w:sym w:font="Wingdings 2" w:char="F06A"/>
            </w:r>
          </w:p>
        </w:tc>
        <w:tc>
          <w:tcPr>
            <w:tcW w:w="6709" w:type="dxa"/>
          </w:tcPr>
          <w:p w:rsidR="00C006B3" w:rsidRPr="00017131" w:rsidRDefault="00C006B3" w:rsidP="007E461A">
            <w:pPr>
              <w:suppressAutoHyphens/>
              <w:spacing w:after="200"/>
              <w:contextualSpacing/>
              <w:jc w:val="both"/>
              <w:rPr>
                <w:rFonts w:ascii="Cambria" w:eastAsia="Droid Sans Fallback" w:hAnsi="Cambria" w:cs="Times New Roman"/>
                <w:lang w:val="en-US"/>
              </w:rPr>
            </w:pPr>
            <w:r w:rsidRPr="00E54D56">
              <w:rPr>
                <w:rFonts w:ascii="Cambria" w:hAnsi="Cambria"/>
                <w:lang w:val="en-US"/>
              </w:rPr>
              <w:t>“</w:t>
            </w:r>
            <w:r w:rsidRPr="00017131">
              <w:rPr>
                <w:rFonts w:ascii="Cambria" w:hAnsi="Cambria"/>
                <w:lang w:val="en-US"/>
              </w:rPr>
              <w:t xml:space="preserve">1 – </w:t>
            </w:r>
            <w:r w:rsidRPr="00E54D56">
              <w:rPr>
                <w:rFonts w:ascii="Cambria" w:hAnsi="Cambria"/>
                <w:lang w:val="en-US"/>
              </w:rPr>
              <w:t>liquid</w:t>
            </w:r>
            <w:r w:rsidRPr="00017131">
              <w:rPr>
                <w:rFonts w:ascii="Cambria" w:hAnsi="Cambria"/>
                <w:lang w:val="en-US"/>
              </w:rPr>
              <w:t xml:space="preserve"> </w:t>
            </w:r>
            <w:r w:rsidRPr="00E54D56">
              <w:rPr>
                <w:rFonts w:ascii="Cambria" w:hAnsi="Cambria"/>
                <w:lang w:val="en-US"/>
              </w:rPr>
              <w:t>for</w:t>
            </w:r>
            <w:r w:rsidRPr="00017131">
              <w:rPr>
                <w:rFonts w:ascii="Cambria" w:hAnsi="Cambria"/>
                <w:lang w:val="en-US"/>
              </w:rPr>
              <w:t xml:space="preserve"> </w:t>
            </w:r>
            <w:r w:rsidRPr="00E54D56">
              <w:rPr>
                <w:rFonts w:ascii="Cambria" w:hAnsi="Cambria"/>
                <w:lang w:val="en-US"/>
              </w:rPr>
              <w:t>initial</w:t>
            </w:r>
            <w:r w:rsidRPr="00017131">
              <w:rPr>
                <w:rFonts w:ascii="Cambria" w:hAnsi="Cambria"/>
                <w:lang w:val="en-US"/>
              </w:rPr>
              <w:t xml:space="preserve"> </w:t>
            </w:r>
            <w:r w:rsidRPr="00E54D56">
              <w:rPr>
                <w:rFonts w:ascii="Cambria" w:hAnsi="Cambria"/>
                <w:lang w:val="en-US"/>
              </w:rPr>
              <w:t>rinsing</w:t>
            </w:r>
            <w:r w:rsidRPr="00017131">
              <w:rPr>
                <w:rFonts w:ascii="Cambria" w:hAnsi="Cambria"/>
                <w:lang w:val="en-US"/>
              </w:rPr>
              <w:t>”</w:t>
            </w:r>
            <w:r w:rsidRPr="00017131">
              <w:rPr>
                <w:rFonts w:ascii="Cambria" w:eastAsia="Droid Sans Fallback" w:hAnsi="Cambria" w:cs="Times New Roman"/>
                <w:lang w:val="en-US"/>
              </w:rPr>
              <w:t xml:space="preserve"> (</w:t>
            </w:r>
            <w:r w:rsidRPr="00E54D56">
              <w:rPr>
                <w:rFonts w:ascii="Cambria" w:hAnsi="Cambria"/>
                <w:lang w:val="en-US"/>
              </w:rPr>
              <w:t xml:space="preserve">rinsing solution, </w:t>
            </w:r>
            <w:proofErr w:type="spellStart"/>
            <w:r w:rsidRPr="00E54D56">
              <w:rPr>
                <w:rFonts w:ascii="Cambria" w:hAnsi="Cambria"/>
                <w:lang w:val="en-US"/>
              </w:rPr>
              <w:t>labelled</w:t>
            </w:r>
            <w:proofErr w:type="spellEnd"/>
            <w:r w:rsidRPr="00E54D56">
              <w:rPr>
                <w:rFonts w:ascii="Cambria" w:hAnsi="Cambria"/>
                <w:lang w:val="en-US"/>
              </w:rPr>
              <w:t xml:space="preserve"> red</w:t>
            </w:r>
            <w:r w:rsidRPr="00017131">
              <w:rPr>
                <w:rFonts w:ascii="Cambria" w:eastAsia="Droid Sans Fallback" w:hAnsi="Cambria" w:cs="Times New Roman"/>
                <w:lang w:val="en-US"/>
              </w:rPr>
              <w:t xml:space="preserve">) – </w:t>
            </w:r>
            <w:r w:rsidRPr="00E54D56">
              <w:rPr>
                <w:rFonts w:ascii="Cambria" w:hAnsi="Cambria"/>
                <w:lang w:val="en-US"/>
              </w:rPr>
              <w:t>1 vial</w:t>
            </w:r>
            <w:r w:rsidRPr="00017131">
              <w:rPr>
                <w:rFonts w:ascii="Cambria" w:hAnsi="Cambria"/>
                <w:lang w:val="en-US"/>
              </w:rPr>
              <w:t>, 5</w:t>
            </w:r>
            <w:r>
              <w:rPr>
                <w:rFonts w:ascii="Cambria" w:hAnsi="Cambria"/>
                <w:lang w:val="en-US"/>
              </w:rPr>
              <w:t xml:space="preserve"> </w:t>
            </w:r>
            <w:proofErr w:type="spellStart"/>
            <w:r>
              <w:rPr>
                <w:rFonts w:ascii="Cambria" w:hAnsi="Cambria"/>
                <w:lang w:val="en-US"/>
              </w:rPr>
              <w:t>mL</w:t>
            </w:r>
            <w:proofErr w:type="spellEnd"/>
          </w:p>
        </w:tc>
      </w:tr>
      <w:tr w:rsidR="00C006B3" w:rsidRPr="00594BEC" w:rsidTr="00C006B3">
        <w:tc>
          <w:tcPr>
            <w:tcW w:w="665" w:type="dxa"/>
            <w:vAlign w:val="center"/>
          </w:tcPr>
          <w:p w:rsidR="00C006B3" w:rsidRPr="0087735D" w:rsidRDefault="00C006B3" w:rsidP="007E461A">
            <w:pPr>
              <w:suppressAutoHyphens/>
              <w:ind w:right="-108" w:hanging="142"/>
              <w:jc w:val="center"/>
              <w:rPr>
                <w:rFonts w:ascii="Cambria" w:eastAsia="Droid Sans Fallback" w:hAnsi="Cambria" w:cs="Times New Roman"/>
                <w:sz w:val="36"/>
              </w:rPr>
            </w:pPr>
            <w:r w:rsidRPr="0087735D">
              <w:rPr>
                <w:rFonts w:ascii="Cambria" w:eastAsia="Droid Sans Fallback" w:hAnsi="Cambria" w:cs="Times New Roman"/>
                <w:sz w:val="36"/>
              </w:rPr>
              <w:sym w:font="Wingdings 2" w:char="F06B"/>
            </w:r>
          </w:p>
        </w:tc>
        <w:tc>
          <w:tcPr>
            <w:tcW w:w="6709" w:type="dxa"/>
          </w:tcPr>
          <w:p w:rsidR="00C006B3" w:rsidRPr="00017131" w:rsidRDefault="00C006B3" w:rsidP="007E461A">
            <w:pPr>
              <w:suppressAutoHyphens/>
              <w:jc w:val="both"/>
              <w:rPr>
                <w:rFonts w:ascii="Cambria" w:eastAsia="Droid Sans Fallback" w:hAnsi="Cambria" w:cs="Times New Roman"/>
                <w:lang w:val="en-US"/>
              </w:rPr>
            </w:pPr>
            <w:r w:rsidRPr="00017131">
              <w:rPr>
                <w:rFonts w:ascii="Cambria" w:hAnsi="Cambria"/>
                <w:lang w:val="en-US"/>
              </w:rPr>
              <w:t xml:space="preserve">“2 – </w:t>
            </w:r>
            <w:r w:rsidRPr="00E54D56">
              <w:rPr>
                <w:rFonts w:ascii="Cambria" w:hAnsi="Cambria"/>
                <w:lang w:val="en-US"/>
              </w:rPr>
              <w:t>contrasting</w:t>
            </w:r>
            <w:r w:rsidRPr="00017131">
              <w:rPr>
                <w:rFonts w:ascii="Cambria" w:hAnsi="Cambria"/>
                <w:lang w:val="en-US"/>
              </w:rPr>
              <w:t xml:space="preserve"> </w:t>
            </w:r>
            <w:r w:rsidRPr="00E54D56">
              <w:rPr>
                <w:rFonts w:ascii="Cambria" w:hAnsi="Cambria"/>
                <w:lang w:val="en-US"/>
              </w:rPr>
              <w:t>by</w:t>
            </w:r>
            <w:r w:rsidRPr="00017131">
              <w:rPr>
                <w:rFonts w:ascii="Cambria" w:hAnsi="Cambria"/>
                <w:lang w:val="en-US"/>
              </w:rPr>
              <w:t xml:space="preserve"> </w:t>
            </w:r>
            <w:r>
              <w:rPr>
                <w:rFonts w:ascii="Cambria" w:hAnsi="Cambria"/>
                <w:lang w:val="en-US"/>
              </w:rPr>
              <w:t>NdCl</w:t>
            </w:r>
            <w:r w:rsidRPr="00017131">
              <w:rPr>
                <w:rFonts w:ascii="Cambria" w:hAnsi="Cambria"/>
                <w:vertAlign w:val="subscript"/>
                <w:lang w:val="en-US"/>
              </w:rPr>
              <w:t>3</w:t>
            </w:r>
            <w:r w:rsidRPr="00017131">
              <w:rPr>
                <w:rFonts w:ascii="Cambria" w:hAnsi="Cambria"/>
                <w:lang w:val="en-US"/>
              </w:rPr>
              <w:t>+</w:t>
            </w:r>
            <w:r>
              <w:rPr>
                <w:rFonts w:ascii="Cambria" w:hAnsi="Cambria"/>
                <w:lang w:val="en-US"/>
              </w:rPr>
              <w:t>NaCl</w:t>
            </w:r>
            <w:r w:rsidRPr="00017131">
              <w:rPr>
                <w:rFonts w:ascii="Cambria" w:hAnsi="Cambria"/>
                <w:lang w:val="en-US"/>
              </w:rPr>
              <w:t>”</w:t>
            </w:r>
            <w:r w:rsidRPr="00017131">
              <w:rPr>
                <w:rFonts w:ascii="Cambria" w:eastAsia="Droid Sans Fallback" w:hAnsi="Cambria" w:cs="Times New Roman"/>
                <w:lang w:val="en-US"/>
              </w:rPr>
              <w:t xml:space="preserve"> (</w:t>
            </w:r>
            <w:r w:rsidRPr="00E54D56">
              <w:rPr>
                <w:rFonts w:ascii="Cambria" w:hAnsi="Cambria"/>
                <w:lang w:val="en-US"/>
              </w:rPr>
              <w:t xml:space="preserve">first contrast agent solution, </w:t>
            </w:r>
            <w:proofErr w:type="spellStart"/>
            <w:r w:rsidRPr="00E54D56">
              <w:rPr>
                <w:rFonts w:ascii="Cambria" w:hAnsi="Cambria"/>
                <w:lang w:val="en-US"/>
              </w:rPr>
              <w:t>labelled</w:t>
            </w:r>
            <w:proofErr w:type="spellEnd"/>
            <w:r w:rsidRPr="00E54D56">
              <w:rPr>
                <w:rFonts w:ascii="Cambria" w:hAnsi="Cambria"/>
                <w:lang w:val="en-US"/>
              </w:rPr>
              <w:t xml:space="preserve"> yellow</w:t>
            </w:r>
            <w:r w:rsidRPr="00017131">
              <w:rPr>
                <w:rFonts w:ascii="Cambria" w:eastAsia="Droid Sans Fallback" w:hAnsi="Cambria" w:cs="Times New Roman"/>
                <w:lang w:val="en-US"/>
              </w:rPr>
              <w:t xml:space="preserve">) – </w:t>
            </w:r>
            <w:r w:rsidRPr="00E54D56">
              <w:rPr>
                <w:rFonts w:ascii="Cambria" w:hAnsi="Cambria"/>
                <w:lang w:val="en-US"/>
              </w:rPr>
              <w:t>1 vial</w:t>
            </w:r>
            <w:r w:rsidRPr="00017131">
              <w:rPr>
                <w:rFonts w:ascii="Cambria" w:hAnsi="Cambria"/>
                <w:lang w:val="en-US"/>
              </w:rPr>
              <w:t>, 2</w:t>
            </w:r>
            <w:r>
              <w:rPr>
                <w:rFonts w:ascii="Cambria" w:hAnsi="Cambria"/>
                <w:lang w:val="en-US"/>
              </w:rPr>
              <w:t xml:space="preserve"> </w:t>
            </w:r>
            <w:proofErr w:type="spellStart"/>
            <w:r>
              <w:rPr>
                <w:rFonts w:ascii="Cambria" w:hAnsi="Cambria"/>
                <w:lang w:val="en-US"/>
              </w:rPr>
              <w:t>mL</w:t>
            </w:r>
            <w:proofErr w:type="spellEnd"/>
          </w:p>
        </w:tc>
      </w:tr>
      <w:tr w:rsidR="00C006B3" w:rsidRPr="00594BEC" w:rsidTr="00C006B3">
        <w:tc>
          <w:tcPr>
            <w:tcW w:w="665" w:type="dxa"/>
            <w:vAlign w:val="center"/>
          </w:tcPr>
          <w:p w:rsidR="00C006B3" w:rsidRPr="0087735D" w:rsidRDefault="00C006B3" w:rsidP="007E461A">
            <w:pPr>
              <w:suppressAutoHyphens/>
              <w:ind w:right="-108" w:hanging="142"/>
              <w:jc w:val="center"/>
              <w:rPr>
                <w:rFonts w:ascii="Cambria" w:eastAsia="Droid Sans Fallback" w:hAnsi="Cambria" w:cs="Times New Roman"/>
                <w:sz w:val="36"/>
              </w:rPr>
            </w:pPr>
            <w:r w:rsidRPr="0087735D">
              <w:rPr>
                <w:rFonts w:ascii="Cambria" w:eastAsia="Droid Sans Fallback" w:hAnsi="Cambria" w:cs="Times New Roman"/>
                <w:sz w:val="36"/>
              </w:rPr>
              <w:sym w:font="Wingdings 2" w:char="F06C"/>
            </w:r>
          </w:p>
        </w:tc>
        <w:tc>
          <w:tcPr>
            <w:tcW w:w="6709" w:type="dxa"/>
          </w:tcPr>
          <w:p w:rsidR="00C006B3" w:rsidRPr="00017131" w:rsidRDefault="00C006B3" w:rsidP="007E461A">
            <w:pPr>
              <w:suppressAutoHyphens/>
              <w:jc w:val="both"/>
              <w:rPr>
                <w:rFonts w:ascii="Cambria" w:eastAsia="Droid Sans Fallback" w:hAnsi="Cambria" w:cs="Times New Roman"/>
                <w:lang w:val="en-US"/>
              </w:rPr>
            </w:pPr>
            <w:r w:rsidRPr="00017131">
              <w:rPr>
                <w:rFonts w:ascii="Cambria" w:hAnsi="Cambria"/>
                <w:lang w:val="en-US"/>
              </w:rPr>
              <w:t xml:space="preserve">“3 – </w:t>
            </w:r>
            <w:r w:rsidRPr="00E54D56">
              <w:rPr>
                <w:rFonts w:ascii="Cambria" w:hAnsi="Cambria"/>
                <w:lang w:val="en-US"/>
              </w:rPr>
              <w:t>liquid</w:t>
            </w:r>
            <w:r w:rsidRPr="00017131">
              <w:rPr>
                <w:rFonts w:ascii="Cambria" w:hAnsi="Cambria"/>
                <w:lang w:val="en-US"/>
              </w:rPr>
              <w:t xml:space="preserve"> </w:t>
            </w:r>
            <w:r w:rsidRPr="00E54D56">
              <w:rPr>
                <w:rFonts w:ascii="Cambria" w:hAnsi="Cambria"/>
                <w:lang w:val="en-US"/>
              </w:rPr>
              <w:t>for</w:t>
            </w:r>
            <w:r w:rsidRPr="00017131">
              <w:rPr>
                <w:rFonts w:ascii="Cambria" w:hAnsi="Cambria"/>
                <w:lang w:val="en-US"/>
              </w:rPr>
              <w:t xml:space="preserve"> </w:t>
            </w:r>
            <w:r w:rsidRPr="00E54D56">
              <w:rPr>
                <w:rFonts w:ascii="Cambria" w:hAnsi="Cambria"/>
                <w:lang w:val="en-US"/>
              </w:rPr>
              <w:t>first</w:t>
            </w:r>
            <w:r w:rsidRPr="00017131">
              <w:rPr>
                <w:rFonts w:ascii="Cambria" w:hAnsi="Cambria"/>
                <w:lang w:val="en-US"/>
              </w:rPr>
              <w:t xml:space="preserve"> </w:t>
            </w:r>
            <w:r w:rsidRPr="00E54D56">
              <w:rPr>
                <w:rFonts w:ascii="Cambria" w:hAnsi="Cambria"/>
                <w:lang w:val="en-US"/>
              </w:rPr>
              <w:t>intermediate</w:t>
            </w:r>
            <w:r w:rsidRPr="00017131">
              <w:rPr>
                <w:rFonts w:ascii="Cambria" w:hAnsi="Cambria"/>
                <w:lang w:val="en-US"/>
              </w:rPr>
              <w:t xml:space="preserve"> </w:t>
            </w:r>
            <w:r w:rsidRPr="00E54D56">
              <w:rPr>
                <w:rFonts w:ascii="Cambria" w:hAnsi="Cambria"/>
                <w:lang w:val="en-US"/>
              </w:rPr>
              <w:t>rinsing</w:t>
            </w:r>
            <w:r w:rsidRPr="00017131">
              <w:rPr>
                <w:rFonts w:ascii="Cambria" w:hAnsi="Cambria"/>
                <w:lang w:val="en-US"/>
              </w:rPr>
              <w:t>”</w:t>
            </w:r>
            <w:r w:rsidRPr="00017131">
              <w:rPr>
                <w:rFonts w:ascii="Cambria" w:eastAsia="Droid Sans Fallback" w:hAnsi="Cambria" w:cs="Times New Roman"/>
                <w:lang w:val="en-US"/>
              </w:rPr>
              <w:t xml:space="preserve"> (</w:t>
            </w:r>
            <w:r w:rsidRPr="00E54D56">
              <w:rPr>
                <w:rFonts w:ascii="Cambria" w:hAnsi="Cambria"/>
                <w:lang w:val="en-US"/>
              </w:rPr>
              <w:t xml:space="preserve">solution for first intermediate rinsing, </w:t>
            </w:r>
            <w:proofErr w:type="spellStart"/>
            <w:r w:rsidRPr="00E54D56">
              <w:rPr>
                <w:rFonts w:ascii="Cambria" w:hAnsi="Cambria"/>
                <w:lang w:val="en-US"/>
              </w:rPr>
              <w:t>labelled</w:t>
            </w:r>
            <w:proofErr w:type="spellEnd"/>
            <w:r w:rsidRPr="00E54D56">
              <w:rPr>
                <w:rFonts w:ascii="Cambria" w:hAnsi="Cambria"/>
                <w:lang w:val="en-US"/>
              </w:rPr>
              <w:t xml:space="preserve"> green</w:t>
            </w:r>
            <w:r w:rsidRPr="00017131">
              <w:rPr>
                <w:rFonts w:ascii="Cambria" w:eastAsia="Droid Sans Fallback" w:hAnsi="Cambria" w:cs="Times New Roman"/>
                <w:lang w:val="en-US"/>
              </w:rPr>
              <w:t xml:space="preserve">) – </w:t>
            </w:r>
            <w:r w:rsidRPr="00017131">
              <w:rPr>
                <w:rFonts w:ascii="Cambria" w:hAnsi="Cambria"/>
                <w:lang w:val="en-US"/>
              </w:rPr>
              <w:t xml:space="preserve">1 </w:t>
            </w:r>
            <w:r w:rsidRPr="00E54D56">
              <w:rPr>
                <w:rFonts w:ascii="Cambria" w:hAnsi="Cambria"/>
                <w:lang w:val="en-US"/>
              </w:rPr>
              <w:t>vial</w:t>
            </w:r>
            <w:r w:rsidRPr="00017131">
              <w:rPr>
                <w:rFonts w:ascii="Cambria" w:hAnsi="Cambria"/>
                <w:lang w:val="en-US"/>
              </w:rPr>
              <w:t xml:space="preserve">, 5 </w:t>
            </w:r>
            <w:proofErr w:type="spellStart"/>
            <w:r>
              <w:rPr>
                <w:rFonts w:ascii="Cambria" w:hAnsi="Cambria"/>
                <w:lang w:val="en-US"/>
              </w:rPr>
              <w:t>mL</w:t>
            </w:r>
            <w:proofErr w:type="spellEnd"/>
          </w:p>
        </w:tc>
      </w:tr>
      <w:tr w:rsidR="00C006B3" w:rsidRPr="00594BEC" w:rsidTr="00C006B3">
        <w:tc>
          <w:tcPr>
            <w:tcW w:w="665" w:type="dxa"/>
            <w:vAlign w:val="center"/>
          </w:tcPr>
          <w:p w:rsidR="00C006B3" w:rsidRPr="0087735D" w:rsidRDefault="00C006B3" w:rsidP="007E461A">
            <w:pPr>
              <w:suppressAutoHyphens/>
              <w:ind w:right="-108" w:hanging="142"/>
              <w:jc w:val="center"/>
              <w:rPr>
                <w:rFonts w:ascii="Cambria" w:eastAsia="Droid Sans Fallback" w:hAnsi="Cambria" w:cs="Times New Roman"/>
                <w:sz w:val="36"/>
              </w:rPr>
            </w:pPr>
            <w:r w:rsidRPr="0087735D">
              <w:rPr>
                <w:rFonts w:ascii="Cambria" w:eastAsia="Droid Sans Fallback" w:hAnsi="Cambria" w:cs="Times New Roman"/>
                <w:sz w:val="36"/>
              </w:rPr>
              <w:sym w:font="Wingdings 2" w:char="F06D"/>
            </w:r>
          </w:p>
        </w:tc>
        <w:tc>
          <w:tcPr>
            <w:tcW w:w="6709" w:type="dxa"/>
          </w:tcPr>
          <w:p w:rsidR="00C006B3" w:rsidRPr="00017131" w:rsidRDefault="00C006B3" w:rsidP="007E461A">
            <w:pPr>
              <w:suppressAutoHyphens/>
              <w:jc w:val="both"/>
              <w:rPr>
                <w:rFonts w:ascii="Cambria" w:eastAsia="Droid Sans Fallback" w:hAnsi="Cambria" w:cs="Times New Roman"/>
                <w:lang w:val="en-US"/>
              </w:rPr>
            </w:pPr>
            <w:r w:rsidRPr="00017131">
              <w:rPr>
                <w:rFonts w:ascii="Cambria" w:hAnsi="Cambria"/>
                <w:lang w:val="en-US"/>
              </w:rPr>
              <w:t xml:space="preserve">“4 – </w:t>
            </w:r>
            <w:r w:rsidRPr="00E54D56">
              <w:rPr>
                <w:rFonts w:ascii="Cambria" w:hAnsi="Cambria"/>
                <w:lang w:val="en-US"/>
              </w:rPr>
              <w:t>contrasting</w:t>
            </w:r>
            <w:r w:rsidRPr="00017131">
              <w:rPr>
                <w:rFonts w:ascii="Cambria" w:hAnsi="Cambria"/>
                <w:lang w:val="en-US"/>
              </w:rPr>
              <w:t xml:space="preserve"> </w:t>
            </w:r>
            <w:r w:rsidRPr="00E54D56">
              <w:rPr>
                <w:rFonts w:ascii="Cambria" w:hAnsi="Cambria"/>
                <w:lang w:val="en-US"/>
              </w:rPr>
              <w:t>by</w:t>
            </w:r>
            <w:r w:rsidRPr="00017131">
              <w:rPr>
                <w:rFonts w:ascii="Cambria" w:hAnsi="Cambria"/>
                <w:lang w:val="en-US"/>
              </w:rPr>
              <w:t xml:space="preserve"> </w:t>
            </w:r>
            <w:proofErr w:type="spellStart"/>
            <w:r w:rsidRPr="00E54D56">
              <w:rPr>
                <w:rFonts w:ascii="Cambria" w:hAnsi="Cambria"/>
                <w:lang w:val="en-US"/>
              </w:rPr>
              <w:t>Pb</w:t>
            </w:r>
            <w:proofErr w:type="spellEnd"/>
            <w:r w:rsidRPr="00017131">
              <w:rPr>
                <w:rFonts w:ascii="Cambria" w:hAnsi="Cambria"/>
                <w:lang w:val="en-US"/>
              </w:rPr>
              <w:t>(</w:t>
            </w:r>
            <w:r w:rsidRPr="00E54D56">
              <w:rPr>
                <w:rFonts w:ascii="Cambria" w:hAnsi="Cambria"/>
                <w:lang w:val="en-US"/>
              </w:rPr>
              <w:t>CH</w:t>
            </w:r>
            <w:r w:rsidRPr="00017131">
              <w:rPr>
                <w:rFonts w:ascii="Cambria" w:hAnsi="Cambria"/>
                <w:vertAlign w:val="subscript"/>
                <w:lang w:val="en-US"/>
              </w:rPr>
              <w:t>3</w:t>
            </w:r>
            <w:r w:rsidRPr="00E54D56">
              <w:rPr>
                <w:rFonts w:ascii="Cambria" w:hAnsi="Cambria"/>
                <w:lang w:val="en-US"/>
              </w:rPr>
              <w:t>COO</w:t>
            </w:r>
            <w:r w:rsidRPr="00017131">
              <w:rPr>
                <w:rFonts w:ascii="Cambria" w:hAnsi="Cambria"/>
                <w:lang w:val="en-US"/>
              </w:rPr>
              <w:t>)</w:t>
            </w:r>
            <w:r w:rsidRPr="00017131">
              <w:rPr>
                <w:rFonts w:ascii="Cambria" w:hAnsi="Cambria"/>
                <w:vertAlign w:val="subscript"/>
                <w:lang w:val="en-US"/>
              </w:rPr>
              <w:t>2</w:t>
            </w:r>
            <w:r w:rsidRPr="00017131">
              <w:rPr>
                <w:rFonts w:ascii="Cambria" w:hAnsi="Cambria"/>
                <w:lang w:val="en-US"/>
              </w:rPr>
              <w:t>”</w:t>
            </w:r>
            <w:r w:rsidRPr="00017131">
              <w:rPr>
                <w:rFonts w:ascii="Cambria" w:eastAsia="Droid Sans Fallback" w:hAnsi="Cambria" w:cs="Times New Roman"/>
                <w:lang w:val="en-US"/>
              </w:rPr>
              <w:t xml:space="preserve"> (</w:t>
            </w:r>
            <w:r w:rsidRPr="00E54D56">
              <w:rPr>
                <w:rFonts w:ascii="Cambria" w:hAnsi="Cambria"/>
                <w:lang w:val="en-US"/>
              </w:rPr>
              <w:t xml:space="preserve">second contrast agent solution, </w:t>
            </w:r>
            <w:proofErr w:type="spellStart"/>
            <w:r w:rsidRPr="00E54D56">
              <w:rPr>
                <w:rFonts w:ascii="Cambria" w:hAnsi="Cambria"/>
                <w:lang w:val="en-US"/>
              </w:rPr>
              <w:t>labelled</w:t>
            </w:r>
            <w:proofErr w:type="spellEnd"/>
            <w:r w:rsidRPr="00E54D56">
              <w:rPr>
                <w:rFonts w:ascii="Cambria" w:hAnsi="Cambria"/>
                <w:lang w:val="en-US"/>
              </w:rPr>
              <w:t xml:space="preserve"> purple</w:t>
            </w:r>
            <w:r w:rsidRPr="00017131">
              <w:rPr>
                <w:rFonts w:ascii="Cambria" w:eastAsia="Droid Sans Fallback" w:hAnsi="Cambria" w:cs="Times New Roman"/>
                <w:lang w:val="en-US"/>
              </w:rPr>
              <w:t xml:space="preserve">)– </w:t>
            </w:r>
            <w:r w:rsidRPr="00017131">
              <w:rPr>
                <w:rFonts w:ascii="Cambria" w:hAnsi="Cambria"/>
                <w:lang w:val="en-US"/>
              </w:rPr>
              <w:t xml:space="preserve">1 </w:t>
            </w:r>
            <w:r w:rsidRPr="00E54D56">
              <w:rPr>
                <w:rFonts w:ascii="Cambria" w:hAnsi="Cambria"/>
                <w:lang w:val="en-US"/>
              </w:rPr>
              <w:t>vial</w:t>
            </w:r>
            <w:r w:rsidRPr="00017131">
              <w:rPr>
                <w:rFonts w:ascii="Cambria" w:hAnsi="Cambria"/>
                <w:lang w:val="en-US"/>
              </w:rPr>
              <w:t xml:space="preserve">, 2 </w:t>
            </w:r>
            <w:proofErr w:type="spellStart"/>
            <w:r>
              <w:rPr>
                <w:rFonts w:ascii="Cambria" w:hAnsi="Cambria"/>
                <w:lang w:val="en-US"/>
              </w:rPr>
              <w:t>mL</w:t>
            </w:r>
            <w:proofErr w:type="spellEnd"/>
          </w:p>
        </w:tc>
      </w:tr>
      <w:tr w:rsidR="00C006B3" w:rsidRPr="00594BEC" w:rsidTr="00C006B3">
        <w:tc>
          <w:tcPr>
            <w:tcW w:w="665" w:type="dxa"/>
            <w:vAlign w:val="center"/>
          </w:tcPr>
          <w:p w:rsidR="00C006B3" w:rsidRPr="0087735D" w:rsidRDefault="00C006B3" w:rsidP="007E461A">
            <w:pPr>
              <w:suppressAutoHyphens/>
              <w:ind w:right="-108" w:hanging="142"/>
              <w:jc w:val="center"/>
              <w:rPr>
                <w:rFonts w:ascii="Cambria" w:eastAsia="Droid Sans Fallback" w:hAnsi="Cambria" w:cs="Times New Roman"/>
                <w:sz w:val="36"/>
              </w:rPr>
            </w:pPr>
            <w:r w:rsidRPr="0087735D">
              <w:rPr>
                <w:rFonts w:ascii="Cambria" w:eastAsia="Droid Sans Fallback" w:hAnsi="Cambria" w:cs="Times New Roman"/>
                <w:sz w:val="36"/>
              </w:rPr>
              <w:sym w:font="Wingdings 2" w:char="F06E"/>
            </w:r>
          </w:p>
        </w:tc>
        <w:tc>
          <w:tcPr>
            <w:tcW w:w="6709" w:type="dxa"/>
          </w:tcPr>
          <w:p w:rsidR="00C006B3" w:rsidRPr="00017131" w:rsidRDefault="00C006B3" w:rsidP="007E461A">
            <w:pPr>
              <w:suppressAutoHyphens/>
              <w:jc w:val="both"/>
              <w:rPr>
                <w:rFonts w:ascii="Cambria" w:eastAsia="Droid Sans Fallback" w:hAnsi="Cambria" w:cs="Times New Roman"/>
                <w:lang w:val="en-US"/>
              </w:rPr>
            </w:pPr>
            <w:r w:rsidRPr="00E54D56">
              <w:rPr>
                <w:rFonts w:ascii="Cambria" w:hAnsi="Cambria"/>
                <w:lang w:val="en-US"/>
              </w:rPr>
              <w:t>“5 – liquid for second intermediate rinsing”</w:t>
            </w:r>
            <w:r w:rsidRPr="00017131">
              <w:rPr>
                <w:rFonts w:ascii="Cambria" w:eastAsia="Droid Sans Fallback" w:hAnsi="Cambria" w:cs="Times New Roman"/>
                <w:lang w:val="en-US"/>
              </w:rPr>
              <w:t xml:space="preserve"> (</w:t>
            </w:r>
            <w:r w:rsidRPr="00E54D56">
              <w:rPr>
                <w:rFonts w:ascii="Cambria" w:hAnsi="Cambria"/>
                <w:lang w:val="en-US"/>
              </w:rPr>
              <w:t xml:space="preserve">solution for second intermediate rinsing, </w:t>
            </w:r>
            <w:proofErr w:type="spellStart"/>
            <w:r w:rsidRPr="00E54D56">
              <w:rPr>
                <w:rFonts w:ascii="Cambria" w:hAnsi="Cambria"/>
                <w:lang w:val="en-US"/>
              </w:rPr>
              <w:t>labelled</w:t>
            </w:r>
            <w:proofErr w:type="spellEnd"/>
            <w:r w:rsidRPr="00E54D56">
              <w:rPr>
                <w:rFonts w:ascii="Cambria" w:hAnsi="Cambria"/>
                <w:lang w:val="en-US"/>
              </w:rPr>
              <w:t xml:space="preserve"> orange</w:t>
            </w:r>
            <w:r w:rsidRPr="00017131">
              <w:rPr>
                <w:rFonts w:ascii="Cambria" w:eastAsia="Droid Sans Fallback" w:hAnsi="Cambria" w:cs="Times New Roman"/>
                <w:lang w:val="en-US"/>
              </w:rPr>
              <w:t xml:space="preserve">) – </w:t>
            </w:r>
            <w:r w:rsidRPr="00017131">
              <w:rPr>
                <w:rFonts w:ascii="Cambria" w:hAnsi="Cambria"/>
                <w:lang w:val="en-US"/>
              </w:rPr>
              <w:t xml:space="preserve">1 </w:t>
            </w:r>
            <w:r w:rsidRPr="00E54D56">
              <w:rPr>
                <w:rFonts w:ascii="Cambria" w:hAnsi="Cambria"/>
                <w:lang w:val="en-US"/>
              </w:rPr>
              <w:t>vial</w:t>
            </w:r>
            <w:r w:rsidRPr="00017131">
              <w:rPr>
                <w:rFonts w:ascii="Cambria" w:hAnsi="Cambria"/>
                <w:lang w:val="en-US"/>
              </w:rPr>
              <w:t xml:space="preserve">, 5 </w:t>
            </w:r>
            <w:proofErr w:type="spellStart"/>
            <w:r>
              <w:rPr>
                <w:rFonts w:ascii="Cambria" w:hAnsi="Cambria"/>
                <w:lang w:val="en-US"/>
              </w:rPr>
              <w:t>mL</w:t>
            </w:r>
            <w:proofErr w:type="spellEnd"/>
          </w:p>
        </w:tc>
      </w:tr>
      <w:tr w:rsidR="00C006B3" w:rsidRPr="00594BEC" w:rsidTr="00C006B3">
        <w:trPr>
          <w:trHeight w:val="652"/>
        </w:trPr>
        <w:tc>
          <w:tcPr>
            <w:tcW w:w="665" w:type="dxa"/>
            <w:vAlign w:val="center"/>
          </w:tcPr>
          <w:p w:rsidR="00C006B3" w:rsidRPr="0087735D" w:rsidRDefault="00C006B3" w:rsidP="007E461A">
            <w:pPr>
              <w:suppressAutoHyphens/>
              <w:ind w:right="-108" w:hanging="142"/>
              <w:jc w:val="center"/>
              <w:rPr>
                <w:rFonts w:ascii="Cambria" w:eastAsia="Droid Sans Fallback" w:hAnsi="Cambria" w:cs="Times New Roman"/>
                <w:sz w:val="36"/>
              </w:rPr>
            </w:pPr>
            <w:r w:rsidRPr="0087735D">
              <w:rPr>
                <w:rFonts w:ascii="Cambria" w:eastAsia="Droid Sans Fallback" w:hAnsi="Cambria" w:cs="Times New Roman"/>
                <w:sz w:val="36"/>
              </w:rPr>
              <w:sym w:font="Wingdings 2" w:char="F06F"/>
            </w:r>
          </w:p>
        </w:tc>
        <w:tc>
          <w:tcPr>
            <w:tcW w:w="6709" w:type="dxa"/>
          </w:tcPr>
          <w:p w:rsidR="00C006B3" w:rsidRPr="00017131" w:rsidRDefault="00C006B3" w:rsidP="007E461A">
            <w:pPr>
              <w:suppressAutoHyphens/>
              <w:jc w:val="both"/>
              <w:rPr>
                <w:rFonts w:ascii="Cambria" w:eastAsia="Droid Sans Fallback" w:hAnsi="Cambria" w:cs="Times New Roman"/>
                <w:lang w:val="en-US"/>
              </w:rPr>
            </w:pPr>
            <w:r w:rsidRPr="00017131">
              <w:rPr>
                <w:rFonts w:ascii="Cambria" w:hAnsi="Cambria"/>
                <w:lang w:val="en-US"/>
              </w:rPr>
              <w:t xml:space="preserve">“6 – </w:t>
            </w:r>
            <w:r w:rsidRPr="00E54D56">
              <w:rPr>
                <w:rFonts w:ascii="Cambria" w:hAnsi="Cambria"/>
                <w:lang w:val="en-US"/>
              </w:rPr>
              <w:t>liquid</w:t>
            </w:r>
            <w:r w:rsidRPr="00017131">
              <w:rPr>
                <w:rFonts w:ascii="Cambria" w:hAnsi="Cambria"/>
                <w:lang w:val="en-US"/>
              </w:rPr>
              <w:t xml:space="preserve"> </w:t>
            </w:r>
            <w:r w:rsidRPr="00E54D56">
              <w:rPr>
                <w:rFonts w:ascii="Cambria" w:hAnsi="Cambria"/>
                <w:lang w:val="en-US"/>
              </w:rPr>
              <w:t>for</w:t>
            </w:r>
            <w:r w:rsidRPr="00017131">
              <w:rPr>
                <w:rFonts w:ascii="Cambria" w:hAnsi="Cambria"/>
                <w:lang w:val="en-US"/>
              </w:rPr>
              <w:t xml:space="preserve"> </w:t>
            </w:r>
            <w:r w:rsidRPr="00E54D56">
              <w:rPr>
                <w:rFonts w:ascii="Cambria" w:hAnsi="Cambria"/>
                <w:lang w:val="en-US"/>
              </w:rPr>
              <w:t>fixation</w:t>
            </w:r>
            <w:r w:rsidRPr="00017131">
              <w:rPr>
                <w:rFonts w:ascii="Cambria" w:hAnsi="Cambria"/>
                <w:lang w:val="en-US"/>
              </w:rPr>
              <w:t>”</w:t>
            </w:r>
            <w:r w:rsidRPr="00017131">
              <w:rPr>
                <w:rFonts w:ascii="Cambria" w:eastAsia="Droid Sans Fallback" w:hAnsi="Cambria" w:cs="Times New Roman"/>
                <w:lang w:val="en-US"/>
              </w:rPr>
              <w:t xml:space="preserve"> (</w:t>
            </w:r>
            <w:r w:rsidRPr="00E54D56">
              <w:rPr>
                <w:rFonts w:ascii="Cambria" w:hAnsi="Cambria"/>
                <w:lang w:val="en-US"/>
              </w:rPr>
              <w:t xml:space="preserve">solution for long-term sample fixation, </w:t>
            </w:r>
            <w:proofErr w:type="spellStart"/>
            <w:r w:rsidRPr="00E54D56">
              <w:rPr>
                <w:rFonts w:ascii="Cambria" w:hAnsi="Cambria"/>
                <w:lang w:val="en-US"/>
              </w:rPr>
              <w:t>labelled</w:t>
            </w:r>
            <w:proofErr w:type="spellEnd"/>
            <w:r w:rsidRPr="00E54D56">
              <w:rPr>
                <w:rFonts w:ascii="Cambria" w:hAnsi="Cambria"/>
                <w:lang w:val="en-US"/>
              </w:rPr>
              <w:t xml:space="preserve"> black</w:t>
            </w:r>
            <w:r w:rsidRPr="00017131">
              <w:rPr>
                <w:rFonts w:ascii="Cambria" w:eastAsia="Droid Sans Fallback" w:hAnsi="Cambria" w:cs="Times New Roman"/>
                <w:lang w:val="en-US"/>
              </w:rPr>
              <w:t xml:space="preserve">) – </w:t>
            </w:r>
            <w:r w:rsidRPr="00017131">
              <w:rPr>
                <w:rFonts w:ascii="Cambria" w:hAnsi="Cambria"/>
                <w:lang w:val="en-US"/>
              </w:rPr>
              <w:t xml:space="preserve">1 </w:t>
            </w:r>
            <w:r w:rsidRPr="00E54D56">
              <w:rPr>
                <w:rFonts w:ascii="Cambria" w:hAnsi="Cambria"/>
                <w:lang w:val="en-US"/>
              </w:rPr>
              <w:t>vial</w:t>
            </w:r>
            <w:r w:rsidRPr="00017131">
              <w:rPr>
                <w:rFonts w:ascii="Cambria" w:hAnsi="Cambria"/>
                <w:lang w:val="en-US"/>
              </w:rPr>
              <w:t xml:space="preserve">, 5 </w:t>
            </w:r>
            <w:proofErr w:type="spellStart"/>
            <w:r>
              <w:rPr>
                <w:rFonts w:ascii="Cambria" w:hAnsi="Cambria"/>
                <w:lang w:val="en-US"/>
              </w:rPr>
              <w:t>mL</w:t>
            </w:r>
            <w:proofErr w:type="spellEnd"/>
          </w:p>
        </w:tc>
      </w:tr>
      <w:tr w:rsidR="00C006B3" w:rsidRPr="00594BEC" w:rsidTr="00C006B3">
        <w:tc>
          <w:tcPr>
            <w:tcW w:w="665" w:type="dxa"/>
            <w:vAlign w:val="center"/>
          </w:tcPr>
          <w:p w:rsidR="00C006B3" w:rsidRPr="0087735D" w:rsidRDefault="00C006B3" w:rsidP="007E461A">
            <w:pPr>
              <w:suppressAutoHyphens/>
              <w:ind w:right="-108" w:hanging="142"/>
              <w:jc w:val="center"/>
              <w:rPr>
                <w:rFonts w:ascii="Cambria" w:eastAsia="Droid Sans Fallback" w:hAnsi="Cambria" w:cs="Times New Roman"/>
                <w:sz w:val="36"/>
              </w:rPr>
            </w:pPr>
            <w:r w:rsidRPr="0087735D">
              <w:rPr>
                <w:rFonts w:ascii="Cambria" w:eastAsia="Droid Sans Fallback" w:hAnsi="Cambria" w:cs="Times New Roman"/>
                <w:sz w:val="36"/>
              </w:rPr>
              <w:sym w:font="Wingdings 2" w:char="F070"/>
            </w:r>
          </w:p>
        </w:tc>
        <w:tc>
          <w:tcPr>
            <w:tcW w:w="6709" w:type="dxa"/>
          </w:tcPr>
          <w:p w:rsidR="00C006B3" w:rsidRPr="00017131" w:rsidRDefault="00C006B3" w:rsidP="007E461A">
            <w:pPr>
              <w:suppressAutoHyphens/>
              <w:jc w:val="both"/>
              <w:rPr>
                <w:rFonts w:ascii="Cambria" w:eastAsia="Droid Sans Fallback" w:hAnsi="Cambria" w:cs="Times New Roman"/>
                <w:lang w:val="en-US"/>
              </w:rPr>
            </w:pPr>
            <w:r w:rsidRPr="00017131">
              <w:rPr>
                <w:rFonts w:ascii="Cambria" w:hAnsi="Cambria"/>
                <w:lang w:val="en-US"/>
              </w:rPr>
              <w:t xml:space="preserve">“7 – </w:t>
            </w:r>
            <w:r w:rsidRPr="00E54D56">
              <w:rPr>
                <w:rFonts w:ascii="Cambria" w:hAnsi="Cambria"/>
                <w:lang w:val="en-US"/>
              </w:rPr>
              <w:t>liquid</w:t>
            </w:r>
            <w:r w:rsidRPr="00017131">
              <w:rPr>
                <w:rFonts w:ascii="Cambria" w:hAnsi="Cambria"/>
                <w:lang w:val="en-US"/>
              </w:rPr>
              <w:t xml:space="preserve"> </w:t>
            </w:r>
            <w:r w:rsidRPr="00E54D56">
              <w:rPr>
                <w:rFonts w:ascii="Cambria" w:hAnsi="Cambria"/>
                <w:lang w:val="en-US"/>
              </w:rPr>
              <w:t>for</w:t>
            </w:r>
            <w:r w:rsidRPr="00017131">
              <w:rPr>
                <w:rFonts w:ascii="Cambria" w:hAnsi="Cambria"/>
                <w:lang w:val="en-US"/>
              </w:rPr>
              <w:t xml:space="preserve"> </w:t>
            </w:r>
            <w:r w:rsidRPr="00E54D56">
              <w:rPr>
                <w:rFonts w:ascii="Cambria" w:hAnsi="Cambria"/>
                <w:lang w:val="en-US"/>
              </w:rPr>
              <w:t>final</w:t>
            </w:r>
            <w:r w:rsidRPr="00017131">
              <w:rPr>
                <w:rFonts w:ascii="Cambria" w:hAnsi="Cambria"/>
                <w:lang w:val="en-US"/>
              </w:rPr>
              <w:t xml:space="preserve"> </w:t>
            </w:r>
            <w:r w:rsidRPr="00E54D56">
              <w:rPr>
                <w:rFonts w:ascii="Cambria" w:hAnsi="Cambria"/>
                <w:lang w:val="en-US"/>
              </w:rPr>
              <w:t>rinsing</w:t>
            </w:r>
            <w:r w:rsidRPr="00017131">
              <w:rPr>
                <w:rFonts w:ascii="Cambria" w:hAnsi="Cambria"/>
                <w:lang w:val="en-US"/>
              </w:rPr>
              <w:t>”</w:t>
            </w:r>
            <w:r w:rsidRPr="00017131">
              <w:rPr>
                <w:rFonts w:ascii="Cambria" w:eastAsia="Droid Sans Fallback" w:hAnsi="Cambria" w:cs="Times New Roman"/>
                <w:lang w:val="en-US"/>
              </w:rPr>
              <w:t xml:space="preserve"> (</w:t>
            </w:r>
            <w:r w:rsidRPr="00E54D56">
              <w:rPr>
                <w:rFonts w:ascii="Cambria" w:hAnsi="Cambria"/>
                <w:lang w:val="en-US"/>
              </w:rPr>
              <w:t xml:space="preserve">final rinsing solution, </w:t>
            </w:r>
            <w:proofErr w:type="spellStart"/>
            <w:r w:rsidRPr="00E54D56">
              <w:rPr>
                <w:rFonts w:ascii="Cambria" w:hAnsi="Cambria"/>
                <w:lang w:val="en-US"/>
              </w:rPr>
              <w:t>labelled</w:t>
            </w:r>
            <w:proofErr w:type="spellEnd"/>
            <w:r w:rsidRPr="00E54D56">
              <w:rPr>
                <w:rFonts w:ascii="Cambria" w:hAnsi="Cambria"/>
                <w:lang w:val="en-US"/>
              </w:rPr>
              <w:t xml:space="preserve"> blue</w:t>
            </w:r>
            <w:r w:rsidRPr="00017131">
              <w:rPr>
                <w:rFonts w:ascii="Cambria" w:eastAsia="Droid Sans Fallback" w:hAnsi="Cambria" w:cs="Times New Roman"/>
                <w:lang w:val="en-US"/>
              </w:rPr>
              <w:t xml:space="preserve">) – </w:t>
            </w:r>
            <w:r w:rsidRPr="00017131">
              <w:rPr>
                <w:rFonts w:ascii="Cambria" w:hAnsi="Cambria"/>
                <w:lang w:val="en-US"/>
              </w:rPr>
              <w:t xml:space="preserve">1 </w:t>
            </w:r>
            <w:r w:rsidRPr="00E54D56">
              <w:rPr>
                <w:rFonts w:ascii="Cambria" w:hAnsi="Cambria"/>
                <w:lang w:val="en-US"/>
              </w:rPr>
              <w:t>vial</w:t>
            </w:r>
            <w:r w:rsidRPr="00017131">
              <w:rPr>
                <w:rFonts w:ascii="Cambria" w:hAnsi="Cambria"/>
                <w:lang w:val="en-US"/>
              </w:rPr>
              <w:t xml:space="preserve">, 5 </w:t>
            </w:r>
            <w:proofErr w:type="spellStart"/>
            <w:r>
              <w:rPr>
                <w:rFonts w:ascii="Cambria" w:hAnsi="Cambria"/>
                <w:lang w:val="en-US"/>
              </w:rPr>
              <w:t>mL</w:t>
            </w:r>
            <w:proofErr w:type="spellEnd"/>
          </w:p>
        </w:tc>
      </w:tr>
    </w:tbl>
    <w:p w:rsidR="00C62960" w:rsidRPr="00C006B3" w:rsidRDefault="00C62960" w:rsidP="00C62960">
      <w:pPr>
        <w:suppressAutoHyphens/>
        <w:spacing w:after="200" w:line="240" w:lineRule="auto"/>
        <w:ind w:left="720"/>
        <w:contextualSpacing/>
        <w:jc w:val="both"/>
        <w:rPr>
          <w:rFonts w:ascii="Cambria" w:eastAsia="Droid Sans Fallback" w:hAnsi="Cambria" w:cs="Times New Roman"/>
          <w:lang w:val="en-US"/>
        </w:rPr>
      </w:pPr>
    </w:p>
    <w:p w:rsidR="00C62960" w:rsidRPr="00C006B3" w:rsidRDefault="00C62960" w:rsidP="00C62960">
      <w:pPr>
        <w:jc w:val="both"/>
        <w:rPr>
          <w:rFonts w:ascii="Cambria" w:eastAsia="Droid Sans Fallback" w:hAnsi="Cambria" w:cs="Times New Roman"/>
          <w:lang w:val="en-US"/>
        </w:rPr>
      </w:pPr>
      <w:r w:rsidRPr="00C006B3">
        <w:rPr>
          <w:rFonts w:ascii="Cambria" w:eastAsia="Droid Sans Fallback" w:hAnsi="Cambria" w:cs="Times New Roman"/>
          <w:lang w:val="en-US"/>
        </w:rPr>
        <w:t xml:space="preserve">2.2. </w:t>
      </w:r>
      <w:r w:rsidR="00C006B3" w:rsidRPr="00C006B3">
        <w:rPr>
          <w:rFonts w:ascii="Cambria" w:eastAsia="Droid Sans Fallback" w:hAnsi="Cambria" w:cs="Times New Roman"/>
          <w:lang w:val="en-US"/>
        </w:rPr>
        <w:t>“</w:t>
      </w:r>
      <w:proofErr w:type="spellStart"/>
      <w:r w:rsidR="00C006B3" w:rsidRPr="00C006B3">
        <w:rPr>
          <w:rFonts w:ascii="Cambria" w:eastAsia="Droid Sans Fallback" w:hAnsi="Cambria" w:cs="Times New Roman"/>
          <w:lang w:val="en-US"/>
        </w:rPr>
        <w:t>BioREE</w:t>
      </w:r>
      <w:proofErr w:type="spellEnd"/>
      <w:r w:rsidR="00C006B3" w:rsidRPr="00C006B3">
        <w:rPr>
          <w:rFonts w:ascii="Cambria" w:eastAsia="Droid Sans Fallback" w:hAnsi="Cambria" w:cs="Times New Roman"/>
          <w:lang w:val="en-US"/>
        </w:rPr>
        <w:t>-B” kit is designed for simultaneous preparation of two samples. NOTE: if necessary, the kit may be s</w:t>
      </w:r>
      <w:r w:rsidR="00C006B3">
        <w:rPr>
          <w:rFonts w:ascii="Cambria" w:eastAsia="Droid Sans Fallback" w:hAnsi="Cambria" w:cs="Times New Roman"/>
          <w:lang w:val="en-US"/>
        </w:rPr>
        <w:t>plit into two independent parts</w:t>
      </w:r>
      <w:r w:rsidRPr="00C006B3">
        <w:rPr>
          <w:rFonts w:ascii="Cambria" w:eastAsia="Droid Sans Fallback" w:hAnsi="Cambria" w:cs="Times New Roman"/>
          <w:lang w:val="en-US"/>
        </w:rPr>
        <w:t>.</w:t>
      </w:r>
    </w:p>
    <w:p w:rsidR="00C62960" w:rsidRPr="00C006B3" w:rsidRDefault="00C62960" w:rsidP="00C62960">
      <w:pPr>
        <w:suppressAutoHyphens/>
        <w:spacing w:line="240" w:lineRule="auto"/>
        <w:jc w:val="both"/>
        <w:rPr>
          <w:rFonts w:ascii="Cambria" w:eastAsia="Droid Sans Fallback" w:hAnsi="Cambria" w:cs="Times New Roman"/>
          <w:lang w:val="en-US"/>
        </w:rPr>
      </w:pPr>
      <w:r w:rsidRPr="00C006B3">
        <w:rPr>
          <w:rFonts w:ascii="Cambria" w:eastAsia="Droid Sans Fallback" w:hAnsi="Cambria" w:cs="Times New Roman"/>
          <w:lang w:val="en-US"/>
        </w:rPr>
        <w:t xml:space="preserve">2.3. </w:t>
      </w:r>
      <w:r w:rsidR="00C006B3" w:rsidRPr="00C006B3">
        <w:rPr>
          <w:rFonts w:ascii="Cambria" w:eastAsia="Droid Sans Fallback" w:hAnsi="Cambria" w:cs="Times New Roman"/>
          <w:lang w:val="en-US"/>
        </w:rPr>
        <w:t>Kit functioning principle</w:t>
      </w:r>
      <w:r w:rsidRPr="00C006B3">
        <w:rPr>
          <w:rFonts w:ascii="Cambria" w:eastAsia="Droid Sans Fallback" w:hAnsi="Cambria" w:cs="Times New Roman"/>
          <w:lang w:val="en-US"/>
        </w:rPr>
        <w:t>:</w:t>
      </w:r>
    </w:p>
    <w:p w:rsidR="00C62960" w:rsidRPr="00C006B3" w:rsidRDefault="00C006B3" w:rsidP="00C62960">
      <w:pPr>
        <w:suppressAutoHyphens/>
        <w:spacing w:after="200" w:line="240" w:lineRule="auto"/>
        <w:ind w:firstLine="450"/>
        <w:jc w:val="both"/>
        <w:rPr>
          <w:rFonts w:ascii="Cambria" w:eastAsia="Droid Sans Fallback" w:hAnsi="Cambria" w:cs="Times New Roman"/>
          <w:lang w:val="en-US"/>
        </w:rPr>
      </w:pPr>
      <w:r w:rsidRPr="00C006B3">
        <w:rPr>
          <w:rFonts w:ascii="Cambria" w:eastAsia="Droid Sans Fallback" w:hAnsi="Cambria" w:cs="Times New Roman"/>
          <w:lang w:val="en-US"/>
        </w:rPr>
        <w:t xml:space="preserve">The initial rinsing removes the components of growth mediums and the liquids of tissue ground substances </w:t>
      </w:r>
      <w:proofErr w:type="spellStart"/>
      <w:r w:rsidRPr="00C006B3">
        <w:rPr>
          <w:rFonts w:ascii="Cambria" w:eastAsia="Droid Sans Fallback" w:hAnsi="Cambria" w:cs="Times New Roman"/>
          <w:lang w:val="en-US"/>
        </w:rPr>
        <w:t>sorbed</w:t>
      </w:r>
      <w:proofErr w:type="spellEnd"/>
      <w:r w:rsidRPr="00C006B3">
        <w:rPr>
          <w:rFonts w:ascii="Cambria" w:eastAsia="Droid Sans Fallback" w:hAnsi="Cambria" w:cs="Times New Roman"/>
          <w:lang w:val="en-US"/>
        </w:rPr>
        <w:t xml:space="preserve"> on the surface of the sample. The following soaking in the rare earth element solution leads to elective accumulation of the REE on cell membranes. The first intermediate rinsing removes surpluses of the first contrasting agent. The second contrasting </w:t>
      </w:r>
      <w:r w:rsidRPr="00C006B3">
        <w:rPr>
          <w:rFonts w:ascii="Cambria" w:eastAsia="Droid Sans Fallback" w:hAnsi="Cambria" w:cs="Times New Roman"/>
          <w:lang w:val="en-US"/>
        </w:rPr>
        <w:lastRenderedPageBreak/>
        <w:t xml:space="preserve">solution accumulates in the areas with easily </w:t>
      </w:r>
      <w:proofErr w:type="spellStart"/>
      <w:r w:rsidRPr="00C006B3">
        <w:rPr>
          <w:rFonts w:ascii="Cambria" w:eastAsia="Droid Sans Fallback" w:hAnsi="Cambria" w:cs="Times New Roman"/>
          <w:lang w:val="en-US"/>
        </w:rPr>
        <w:t>oxidizable</w:t>
      </w:r>
      <w:proofErr w:type="spellEnd"/>
      <w:r w:rsidRPr="00C006B3">
        <w:rPr>
          <w:rFonts w:ascii="Cambria" w:eastAsia="Droid Sans Fallback" w:hAnsi="Cambria" w:cs="Times New Roman"/>
          <w:lang w:val="en-US"/>
        </w:rPr>
        <w:t xml:space="preserve"> organic compounds and replaces neodymium in simple inorganic compounds. The following rinsing removes surpluses of the second contrasting agent. If long-term storage of the sample is required or when working with pathogenic organisms, the solution for long-term sample fixation can be applied.</w:t>
      </w:r>
      <w:r w:rsidR="00C62960" w:rsidRPr="00C006B3">
        <w:rPr>
          <w:rFonts w:ascii="Cambria" w:eastAsia="Droid Sans Fallback" w:hAnsi="Cambria" w:cs="Times New Roman"/>
          <w:lang w:val="en-US"/>
        </w:rPr>
        <w:t xml:space="preserve"> </w:t>
      </w:r>
    </w:p>
    <w:p w:rsidR="00C006B3" w:rsidRPr="00C006B3" w:rsidRDefault="00C62960" w:rsidP="00C006B3">
      <w:pPr>
        <w:keepNext/>
        <w:keepLines/>
        <w:suppressAutoHyphens/>
        <w:spacing w:after="0" w:line="240" w:lineRule="auto"/>
        <w:jc w:val="both"/>
        <w:outlineLvl w:val="1"/>
        <w:rPr>
          <w:rFonts w:ascii="Cambria" w:eastAsia="Droid Sans Fallback" w:hAnsi="Cambria" w:cs="Times New Roman"/>
          <w:color w:val="365F91"/>
          <w:sz w:val="26"/>
          <w:szCs w:val="26"/>
          <w:lang w:val="en-US"/>
        </w:rPr>
      </w:pPr>
      <w:r w:rsidRPr="00C006B3">
        <w:rPr>
          <w:rFonts w:ascii="Cambria" w:eastAsia="Droid Sans Fallback" w:hAnsi="Cambria" w:cs="Times New Roman"/>
          <w:color w:val="365F91"/>
          <w:sz w:val="26"/>
          <w:szCs w:val="26"/>
          <w:lang w:val="en-US"/>
        </w:rPr>
        <w:t xml:space="preserve">3. </w:t>
      </w:r>
      <w:r w:rsidR="00C006B3" w:rsidRPr="00C006B3">
        <w:rPr>
          <w:rFonts w:ascii="Cambria" w:eastAsia="Droid Sans Fallback" w:hAnsi="Cambria" w:cs="Times New Roman"/>
          <w:color w:val="365F91"/>
          <w:sz w:val="26"/>
          <w:szCs w:val="26"/>
          <w:lang w:val="en-US"/>
        </w:rPr>
        <w:t xml:space="preserve">SAFETY PRECAUTIONS </w:t>
      </w:r>
    </w:p>
    <w:p w:rsidR="00C62960" w:rsidRPr="00C006B3" w:rsidRDefault="00C62960" w:rsidP="00C006B3">
      <w:pPr>
        <w:keepNext/>
        <w:keepLines/>
        <w:suppressAutoHyphens/>
        <w:spacing w:after="0" w:line="240" w:lineRule="auto"/>
        <w:jc w:val="both"/>
        <w:outlineLvl w:val="1"/>
        <w:rPr>
          <w:rFonts w:ascii="Cambria" w:eastAsia="Droid Sans Fallback" w:hAnsi="Cambria" w:cs="Times New Roman"/>
          <w:lang w:val="en-US"/>
        </w:rPr>
      </w:pPr>
      <w:r w:rsidRPr="00C006B3">
        <w:rPr>
          <w:rFonts w:ascii="Cambria" w:eastAsia="Droid Sans Fallback" w:hAnsi="Cambria" w:cs="Times New Roman"/>
          <w:lang w:val="en-US"/>
        </w:rPr>
        <w:t xml:space="preserve">3.1. </w:t>
      </w:r>
      <w:r w:rsidR="00C006B3" w:rsidRPr="00C006B3">
        <w:rPr>
          <w:rFonts w:ascii="Cambria" w:eastAsia="Droid Sans Fallback" w:hAnsi="Cambria" w:cs="Times New Roman"/>
          <w:lang w:val="en-US"/>
        </w:rPr>
        <w:t>Except the solution for long-term sample fixation, all the components of the kit are non-toxic in used concentrations.</w:t>
      </w:r>
    </w:p>
    <w:p w:rsidR="00C62960" w:rsidRPr="00C006B3" w:rsidRDefault="00C62960" w:rsidP="00C006B3">
      <w:pPr>
        <w:keepNext/>
        <w:keepLines/>
        <w:suppressAutoHyphens/>
        <w:spacing w:before="240" w:after="0" w:line="240" w:lineRule="auto"/>
        <w:jc w:val="both"/>
        <w:outlineLvl w:val="1"/>
        <w:rPr>
          <w:rFonts w:ascii="Cambria" w:eastAsia="Droid Sans Fallback" w:hAnsi="Cambria" w:cs="Times New Roman"/>
          <w:color w:val="365F91"/>
          <w:sz w:val="26"/>
          <w:szCs w:val="26"/>
          <w:lang w:val="en-US"/>
        </w:rPr>
      </w:pPr>
      <w:r w:rsidRPr="00C006B3">
        <w:rPr>
          <w:rFonts w:ascii="Cambria" w:eastAsia="Droid Sans Fallback" w:hAnsi="Cambria" w:cs="Times New Roman"/>
          <w:color w:val="365F91"/>
          <w:sz w:val="26"/>
          <w:szCs w:val="26"/>
          <w:lang w:val="en-US"/>
        </w:rPr>
        <w:t xml:space="preserve">4. </w:t>
      </w:r>
      <w:r w:rsidR="00C006B3" w:rsidRPr="00C006B3">
        <w:rPr>
          <w:rFonts w:ascii="Cambria" w:eastAsia="Droid Sans Fallback" w:hAnsi="Cambria" w:cs="Times New Roman"/>
          <w:color w:val="365F91"/>
          <w:sz w:val="26"/>
          <w:szCs w:val="26"/>
          <w:lang w:val="en-US"/>
        </w:rPr>
        <w:t>EQUIPMENT AND MATERIALS NECESSARY FOR USING THE KIT</w:t>
      </w:r>
      <w:r w:rsidRPr="00C006B3">
        <w:rPr>
          <w:rFonts w:ascii="Cambria" w:eastAsia="Droid Sans Fallback" w:hAnsi="Cambria" w:cs="Times New Roman"/>
          <w:color w:val="365F91"/>
          <w:sz w:val="26"/>
          <w:szCs w:val="26"/>
          <w:lang w:val="en-US"/>
        </w:rPr>
        <w:t>:</w:t>
      </w:r>
    </w:p>
    <w:p w:rsidR="00C62960" w:rsidRPr="006244E3" w:rsidRDefault="006244E3" w:rsidP="00C62960">
      <w:pPr>
        <w:numPr>
          <w:ilvl w:val="0"/>
          <w:numId w:val="1"/>
        </w:numPr>
        <w:suppressAutoHyphens/>
        <w:spacing w:after="200" w:line="240" w:lineRule="auto"/>
        <w:contextualSpacing/>
        <w:jc w:val="both"/>
        <w:rPr>
          <w:rFonts w:ascii="Cambria" w:eastAsia="Droid Sans Fallback" w:hAnsi="Cambria" w:cs="Times New Roman"/>
          <w:lang w:val="en-US"/>
        </w:rPr>
      </w:pPr>
      <w:r w:rsidRPr="006244E3">
        <w:rPr>
          <w:rFonts w:ascii="Cambria" w:eastAsia="Droid Sans Fallback" w:hAnsi="Cambria" w:cs="Times New Roman"/>
          <w:lang w:val="en-US"/>
        </w:rPr>
        <w:t>receptacles for sample steeping in solutions</w:t>
      </w:r>
      <w:r w:rsidR="00C62960" w:rsidRPr="006244E3">
        <w:rPr>
          <w:rFonts w:ascii="Cambria" w:eastAsia="Droid Sans Fallback" w:hAnsi="Cambria" w:cs="Times New Roman"/>
          <w:lang w:val="en-US"/>
        </w:rPr>
        <w:t>;</w:t>
      </w:r>
    </w:p>
    <w:p w:rsidR="00C62960" w:rsidRPr="00413608" w:rsidRDefault="00C006B3" w:rsidP="00C62960">
      <w:pPr>
        <w:numPr>
          <w:ilvl w:val="0"/>
          <w:numId w:val="1"/>
        </w:numPr>
        <w:suppressAutoHyphens/>
        <w:spacing w:after="200" w:line="240" w:lineRule="auto"/>
        <w:contextualSpacing/>
        <w:jc w:val="both"/>
        <w:rPr>
          <w:rFonts w:ascii="Cambria" w:eastAsia="Droid Sans Fallback" w:hAnsi="Cambria" w:cs="Times New Roman"/>
          <w:lang w:val="en-US"/>
        </w:rPr>
      </w:pPr>
      <w:r w:rsidRPr="00C006B3">
        <w:rPr>
          <w:rFonts w:ascii="Cambria" w:eastAsia="Droid Sans Fallback" w:hAnsi="Cambria" w:cs="Times New Roman"/>
          <w:lang w:val="en-US"/>
        </w:rPr>
        <w:t>forceps for carrying the samples</w:t>
      </w:r>
      <w:r w:rsidR="00C62960" w:rsidRPr="00C006B3">
        <w:rPr>
          <w:rFonts w:ascii="Cambria" w:eastAsia="Droid Sans Fallback" w:hAnsi="Cambria" w:cs="Times New Roman"/>
          <w:lang w:val="en-US"/>
        </w:rPr>
        <w:t>;</w:t>
      </w:r>
    </w:p>
    <w:p w:rsidR="00C62960" w:rsidRPr="006244E3" w:rsidRDefault="006244E3" w:rsidP="00C62960">
      <w:pPr>
        <w:numPr>
          <w:ilvl w:val="0"/>
          <w:numId w:val="1"/>
        </w:numPr>
        <w:suppressAutoHyphens/>
        <w:spacing w:after="200" w:line="240" w:lineRule="auto"/>
        <w:contextualSpacing/>
        <w:jc w:val="both"/>
        <w:rPr>
          <w:rFonts w:ascii="Cambria" w:eastAsia="Droid Sans Fallback" w:hAnsi="Cambria" w:cs="Times New Roman"/>
          <w:lang w:val="en-US"/>
        </w:rPr>
      </w:pPr>
      <w:r w:rsidRPr="006244E3">
        <w:rPr>
          <w:rFonts w:ascii="Cambria" w:eastAsia="Droid Sans Fallback" w:hAnsi="Cambria" w:cs="Times New Roman"/>
          <w:lang w:val="en-US"/>
        </w:rPr>
        <w:t xml:space="preserve">a dropper capable of picking up to 2 </w:t>
      </w:r>
      <w:proofErr w:type="spellStart"/>
      <w:r w:rsidRPr="006244E3">
        <w:rPr>
          <w:rFonts w:ascii="Cambria" w:eastAsia="Droid Sans Fallback" w:hAnsi="Cambria" w:cs="Times New Roman"/>
          <w:lang w:val="en-US"/>
        </w:rPr>
        <w:t>mL</w:t>
      </w:r>
      <w:proofErr w:type="spellEnd"/>
      <w:r w:rsidRPr="006244E3">
        <w:rPr>
          <w:rFonts w:ascii="Cambria" w:eastAsia="Droid Sans Fallback" w:hAnsi="Cambria" w:cs="Times New Roman"/>
          <w:lang w:val="en-US"/>
        </w:rPr>
        <w:t xml:space="preserve"> of liquid volume for carrying the solutions to the staining container</w:t>
      </w:r>
      <w:r w:rsidR="00C62960" w:rsidRPr="006244E3">
        <w:rPr>
          <w:rFonts w:ascii="Cambria" w:eastAsia="Droid Sans Fallback" w:hAnsi="Cambria" w:cs="Times New Roman"/>
          <w:lang w:val="en-US"/>
        </w:rPr>
        <w:t>;</w:t>
      </w:r>
    </w:p>
    <w:p w:rsidR="00C62960" w:rsidRPr="006244E3" w:rsidRDefault="006244E3" w:rsidP="00C62960">
      <w:pPr>
        <w:numPr>
          <w:ilvl w:val="0"/>
          <w:numId w:val="1"/>
        </w:numPr>
        <w:suppressAutoHyphens/>
        <w:spacing w:after="200" w:line="240" w:lineRule="auto"/>
        <w:contextualSpacing/>
        <w:jc w:val="both"/>
        <w:rPr>
          <w:rFonts w:ascii="Cambria" w:eastAsia="Droid Sans Fallback" w:hAnsi="Cambria" w:cs="Times New Roman"/>
          <w:lang w:val="en-US"/>
        </w:rPr>
      </w:pPr>
      <w:r w:rsidRPr="006244E3">
        <w:rPr>
          <w:rFonts w:ascii="Cambria" w:eastAsia="Droid Sans Fallback" w:hAnsi="Cambria" w:cs="Times New Roman"/>
          <w:lang w:val="en-US"/>
        </w:rPr>
        <w:t xml:space="preserve">shaking machine capable of </w:t>
      </w:r>
      <w:proofErr w:type="spellStart"/>
      <w:r w:rsidRPr="006244E3">
        <w:rPr>
          <w:rFonts w:ascii="Cambria" w:eastAsia="Droid Sans Fallback" w:hAnsi="Cambria" w:cs="Times New Roman"/>
          <w:lang w:val="en-US"/>
        </w:rPr>
        <w:t>succussion</w:t>
      </w:r>
      <w:proofErr w:type="spellEnd"/>
      <w:r w:rsidRPr="006244E3">
        <w:rPr>
          <w:rFonts w:ascii="Cambria" w:eastAsia="Droid Sans Fallback" w:hAnsi="Cambria" w:cs="Times New Roman"/>
          <w:lang w:val="en-US"/>
        </w:rPr>
        <w:t xml:space="preserve"> with 3</w:t>
      </w:r>
      <w:r w:rsidRPr="00017131">
        <w:rPr>
          <w:rFonts w:ascii="Cambria" w:hAnsi="Cambria"/>
          <w:lang w:val="en-US"/>
        </w:rPr>
        <w:t>–</w:t>
      </w:r>
      <w:r w:rsidRPr="006244E3">
        <w:rPr>
          <w:rFonts w:ascii="Cambria" w:eastAsia="Droid Sans Fallback" w:hAnsi="Cambria" w:cs="Times New Roman"/>
          <w:lang w:val="en-US"/>
        </w:rPr>
        <w:t>4 mm amplitude at 4</w:t>
      </w:r>
      <w:r w:rsidRPr="00017131">
        <w:rPr>
          <w:rFonts w:ascii="Cambria" w:hAnsi="Cambria"/>
          <w:lang w:val="en-US"/>
        </w:rPr>
        <w:t>–</w:t>
      </w:r>
      <w:r w:rsidRPr="006244E3">
        <w:rPr>
          <w:rFonts w:ascii="Cambria" w:eastAsia="Droid Sans Fallback" w:hAnsi="Cambria" w:cs="Times New Roman"/>
          <w:lang w:val="en-US"/>
        </w:rPr>
        <w:t>8 Hz frequency at +37</w:t>
      </w:r>
      <w:r w:rsidR="001F4D81">
        <w:rPr>
          <w:rFonts w:ascii="Cambria" w:eastAsia="Droid Sans Fallback" w:hAnsi="Cambria" w:cs="Times New Roman"/>
          <w:lang w:val="en-US"/>
        </w:rPr>
        <w:t>°</w:t>
      </w:r>
      <w:r w:rsidRPr="006244E3">
        <w:rPr>
          <w:rFonts w:ascii="Cambria" w:eastAsia="Droid Sans Fallback" w:hAnsi="Cambria" w:cs="Times New Roman"/>
          <w:lang w:val="en-US"/>
        </w:rPr>
        <w:t>C temperature (preferably)</w:t>
      </w:r>
      <w:r w:rsidR="00C62960" w:rsidRPr="006244E3">
        <w:rPr>
          <w:rFonts w:ascii="Cambria" w:eastAsia="Droid Sans Fallback" w:hAnsi="Cambria" w:cs="Times New Roman"/>
          <w:lang w:val="en-US"/>
        </w:rPr>
        <w:t>;</w:t>
      </w:r>
    </w:p>
    <w:p w:rsidR="00C62960" w:rsidRPr="006244E3" w:rsidRDefault="006244E3" w:rsidP="00C62960">
      <w:pPr>
        <w:numPr>
          <w:ilvl w:val="0"/>
          <w:numId w:val="1"/>
        </w:numPr>
        <w:suppressAutoHyphens/>
        <w:spacing w:after="0" w:line="240" w:lineRule="auto"/>
        <w:contextualSpacing/>
        <w:jc w:val="both"/>
        <w:rPr>
          <w:rFonts w:ascii="Cambria" w:eastAsia="Droid Sans Fallback" w:hAnsi="Cambria" w:cs="Times New Roman"/>
          <w:lang w:val="en-US"/>
        </w:rPr>
      </w:pPr>
      <w:proofErr w:type="gramStart"/>
      <w:r w:rsidRPr="006244E3">
        <w:rPr>
          <w:rFonts w:ascii="Cambria" w:eastAsia="Droid Sans Fallback" w:hAnsi="Cambria" w:cs="Times New Roman"/>
          <w:lang w:val="en-US"/>
        </w:rPr>
        <w:t>scanning</w:t>
      </w:r>
      <w:proofErr w:type="gramEnd"/>
      <w:r w:rsidRPr="006244E3">
        <w:rPr>
          <w:rFonts w:ascii="Cambria" w:eastAsia="Droid Sans Fallback" w:hAnsi="Cambria" w:cs="Times New Roman"/>
          <w:lang w:val="en-US"/>
        </w:rPr>
        <w:t xml:space="preserve"> electron microscope capable of detecting back-scattered electrons (BSE) is required for registering the results of staining</w:t>
      </w:r>
      <w:r w:rsidR="00C62960" w:rsidRPr="006244E3">
        <w:rPr>
          <w:rFonts w:ascii="Cambria" w:eastAsia="Droid Sans Fallback" w:hAnsi="Cambria" w:cs="Times New Roman"/>
          <w:lang w:val="en-US"/>
        </w:rPr>
        <w:t>.</w:t>
      </w:r>
    </w:p>
    <w:p w:rsidR="00C62960" w:rsidRPr="006244E3" w:rsidRDefault="00C62960" w:rsidP="00C62960">
      <w:pPr>
        <w:keepNext/>
        <w:keepLines/>
        <w:suppressAutoHyphens/>
        <w:spacing w:before="240" w:after="0" w:line="240" w:lineRule="auto"/>
        <w:jc w:val="both"/>
        <w:outlineLvl w:val="1"/>
        <w:rPr>
          <w:rFonts w:ascii="Cambria" w:eastAsia="Droid Sans Fallback" w:hAnsi="Cambria" w:cs="Times New Roman"/>
          <w:color w:val="365F91"/>
          <w:sz w:val="26"/>
          <w:szCs w:val="26"/>
          <w:lang w:val="en-US"/>
        </w:rPr>
      </w:pPr>
      <w:r w:rsidRPr="006244E3">
        <w:rPr>
          <w:rFonts w:ascii="Cambria" w:eastAsia="Droid Sans Fallback" w:hAnsi="Cambria" w:cs="Times New Roman"/>
          <w:color w:val="365F91"/>
          <w:sz w:val="26"/>
          <w:szCs w:val="26"/>
          <w:lang w:val="en-US"/>
        </w:rPr>
        <w:t xml:space="preserve">5. </w:t>
      </w:r>
      <w:r w:rsidR="006244E3" w:rsidRPr="006244E3">
        <w:rPr>
          <w:rFonts w:ascii="Cambria" w:eastAsia="Droid Sans Fallback" w:hAnsi="Cambria" w:cs="Times New Roman"/>
          <w:color w:val="365F91"/>
          <w:sz w:val="26"/>
          <w:szCs w:val="26"/>
          <w:lang w:val="en-US"/>
        </w:rPr>
        <w:t>PREPARING REAGENTS FOR THE ANALYSIS</w:t>
      </w:r>
    </w:p>
    <w:p w:rsidR="00C62960" w:rsidRPr="006244E3" w:rsidRDefault="00C62960" w:rsidP="00C62960">
      <w:pPr>
        <w:suppressAutoHyphens/>
        <w:spacing w:after="200" w:line="240" w:lineRule="auto"/>
        <w:jc w:val="both"/>
        <w:rPr>
          <w:rFonts w:ascii="Cambria" w:eastAsia="Droid Sans Fallback" w:hAnsi="Cambria" w:cs="Times New Roman"/>
          <w:lang w:val="en-US"/>
        </w:rPr>
      </w:pPr>
      <w:r w:rsidRPr="006244E3">
        <w:rPr>
          <w:rFonts w:ascii="Cambria" w:eastAsia="Droid Sans Fallback" w:hAnsi="Cambria" w:cs="Times New Roman"/>
          <w:lang w:val="en-US"/>
        </w:rPr>
        <w:t xml:space="preserve">5.1. </w:t>
      </w:r>
      <w:r w:rsidR="006244E3" w:rsidRPr="006244E3">
        <w:rPr>
          <w:rFonts w:ascii="Cambria" w:eastAsia="Droid Sans Fallback" w:hAnsi="Cambria" w:cs="Times New Roman"/>
          <w:lang w:val="en-US"/>
        </w:rPr>
        <w:t>Reagents must be soaked for 20 minutes at room temperature and then thoroughly mixed upturning every vial.</w:t>
      </w:r>
    </w:p>
    <w:p w:rsidR="00C62960" w:rsidRPr="006244E3" w:rsidRDefault="00C62960" w:rsidP="00C62960">
      <w:pPr>
        <w:keepNext/>
        <w:keepLines/>
        <w:suppressAutoHyphens/>
        <w:spacing w:after="0" w:line="240" w:lineRule="auto"/>
        <w:jc w:val="both"/>
        <w:outlineLvl w:val="1"/>
        <w:rPr>
          <w:rFonts w:ascii="Cambria" w:eastAsia="Droid Sans Fallback" w:hAnsi="Cambria" w:cs="Times New Roman"/>
          <w:color w:val="365F91"/>
          <w:sz w:val="26"/>
          <w:szCs w:val="26"/>
          <w:lang w:val="en-US"/>
        </w:rPr>
      </w:pPr>
      <w:r w:rsidRPr="006244E3">
        <w:rPr>
          <w:rFonts w:ascii="Cambria" w:eastAsia="Droid Sans Fallback" w:hAnsi="Cambria" w:cs="Times New Roman"/>
          <w:color w:val="365F91"/>
          <w:sz w:val="26"/>
          <w:szCs w:val="26"/>
          <w:lang w:val="en-US"/>
        </w:rPr>
        <w:t xml:space="preserve">6. </w:t>
      </w:r>
      <w:r w:rsidR="006244E3" w:rsidRPr="006244E3">
        <w:rPr>
          <w:rFonts w:ascii="Cambria" w:eastAsia="Droid Sans Fallback" w:hAnsi="Cambria" w:cs="Times New Roman"/>
          <w:color w:val="365F91"/>
          <w:sz w:val="26"/>
          <w:szCs w:val="26"/>
          <w:lang w:val="en-US"/>
        </w:rPr>
        <w:t>ANALYSIS PROCEDURE</w:t>
      </w:r>
    </w:p>
    <w:p w:rsidR="00C62960" w:rsidRPr="006244E3" w:rsidRDefault="00C62960" w:rsidP="00C62960">
      <w:pPr>
        <w:suppressAutoHyphens/>
        <w:spacing w:after="200" w:line="240" w:lineRule="auto"/>
        <w:jc w:val="both"/>
        <w:rPr>
          <w:rFonts w:ascii="Cambria" w:eastAsia="Droid Sans Fallback" w:hAnsi="Cambria" w:cs="Times New Roman"/>
          <w:lang w:val="en-US"/>
        </w:rPr>
      </w:pPr>
      <w:r w:rsidRPr="006244E3">
        <w:rPr>
          <w:rFonts w:ascii="Cambria" w:eastAsia="Droid Sans Fallback" w:hAnsi="Cambria" w:cs="Times New Roman"/>
          <w:lang w:val="en-US"/>
        </w:rPr>
        <w:t xml:space="preserve">6.1. </w:t>
      </w:r>
      <w:r w:rsidR="006244E3" w:rsidRPr="006244E3">
        <w:rPr>
          <w:rFonts w:ascii="Cambria" w:eastAsia="Droid Sans Fallback" w:hAnsi="Cambria" w:cs="Times New Roman"/>
          <w:lang w:val="en-US"/>
        </w:rPr>
        <w:t>Prepare appropriate amount of reagents depending on the number of samples being examined</w:t>
      </w:r>
      <w:r w:rsidRPr="006244E3">
        <w:rPr>
          <w:rFonts w:ascii="Cambria" w:eastAsia="Droid Sans Fallback" w:hAnsi="Cambria" w:cs="Times New Roman"/>
          <w:lang w:val="en-US"/>
        </w:rPr>
        <w:t>.</w:t>
      </w:r>
    </w:p>
    <w:p w:rsidR="00C62960" w:rsidRPr="006244E3" w:rsidRDefault="00C62960" w:rsidP="00C62960">
      <w:pPr>
        <w:suppressAutoHyphens/>
        <w:spacing w:after="200" w:line="240" w:lineRule="auto"/>
        <w:jc w:val="both"/>
        <w:rPr>
          <w:rFonts w:ascii="Cambria" w:eastAsia="Droid Sans Fallback" w:hAnsi="Cambria" w:cs="Times New Roman"/>
          <w:lang w:val="en-US"/>
        </w:rPr>
      </w:pPr>
      <w:r w:rsidRPr="006244E3">
        <w:rPr>
          <w:rFonts w:ascii="Cambria" w:eastAsia="Droid Sans Fallback" w:hAnsi="Cambria" w:cs="Times New Roman"/>
          <w:lang w:val="en-US"/>
        </w:rPr>
        <w:t xml:space="preserve">6.2. </w:t>
      </w:r>
      <w:r w:rsidR="006244E3" w:rsidRPr="006244E3">
        <w:rPr>
          <w:rFonts w:ascii="Cambria" w:eastAsia="Droid Sans Fallback" w:hAnsi="Cambria" w:cs="Times New Roman"/>
          <w:lang w:val="en-US"/>
        </w:rPr>
        <w:t xml:space="preserve">Put “1 – liquid for initial rinsing” into the first plate well. If the sample is </w:t>
      </w:r>
      <w:proofErr w:type="spellStart"/>
      <w:r w:rsidR="006244E3" w:rsidRPr="006244E3">
        <w:rPr>
          <w:rFonts w:ascii="Cambria" w:eastAsia="Droid Sans Fallback" w:hAnsi="Cambria" w:cs="Times New Roman"/>
          <w:lang w:val="en-US"/>
        </w:rPr>
        <w:t>adhesed</w:t>
      </w:r>
      <w:proofErr w:type="spellEnd"/>
      <w:r w:rsidR="006244E3" w:rsidRPr="006244E3">
        <w:rPr>
          <w:rFonts w:ascii="Cambria" w:eastAsia="Droid Sans Fallback" w:hAnsi="Cambria" w:cs="Times New Roman"/>
          <w:lang w:val="en-US"/>
        </w:rPr>
        <w:t xml:space="preserve"> inside a container, it is possible to perform sample preparation by sequentially changing solutions in the container</w:t>
      </w:r>
      <w:r w:rsidRPr="006244E3">
        <w:rPr>
          <w:rFonts w:ascii="Cambria" w:eastAsia="Droid Sans Fallback" w:hAnsi="Cambria" w:cs="Times New Roman"/>
          <w:lang w:val="en-US"/>
        </w:rPr>
        <w:t>.</w:t>
      </w:r>
    </w:p>
    <w:p w:rsidR="00C62960" w:rsidRPr="00CC2F5A" w:rsidRDefault="00C62960" w:rsidP="00C62960">
      <w:pPr>
        <w:suppressAutoHyphens/>
        <w:spacing w:after="200" w:line="240" w:lineRule="auto"/>
        <w:jc w:val="both"/>
        <w:rPr>
          <w:rFonts w:ascii="Cambria" w:eastAsia="Droid Sans Fallback" w:hAnsi="Cambria" w:cs="Times New Roman"/>
          <w:lang w:val="en-US"/>
        </w:rPr>
      </w:pPr>
      <w:r w:rsidRPr="00CC2F5A">
        <w:rPr>
          <w:rFonts w:ascii="Cambria" w:eastAsia="Droid Sans Fallback" w:hAnsi="Cambria" w:cs="Times New Roman"/>
          <w:lang w:val="en-US"/>
        </w:rPr>
        <w:t xml:space="preserve">6.3. </w:t>
      </w:r>
      <w:r w:rsidR="006244E3" w:rsidRPr="00CC2F5A">
        <w:rPr>
          <w:rFonts w:ascii="Cambria" w:eastAsia="Droid Sans Fallback" w:hAnsi="Cambria" w:cs="Times New Roman"/>
          <w:lang w:val="en-US"/>
        </w:rPr>
        <w:t>Carefully rinse the sample for 1–2 minutes</w:t>
      </w:r>
      <w:r w:rsidRPr="00CC2F5A">
        <w:rPr>
          <w:rFonts w:ascii="Cambria" w:eastAsia="Droid Sans Fallback" w:hAnsi="Cambria" w:cs="Times New Roman"/>
          <w:lang w:val="en-US"/>
        </w:rPr>
        <w:t>.</w:t>
      </w:r>
    </w:p>
    <w:p w:rsidR="00C62960" w:rsidRPr="00CC2F5A" w:rsidRDefault="00C62960" w:rsidP="00C62960">
      <w:pPr>
        <w:suppressAutoHyphens/>
        <w:spacing w:after="200" w:line="240" w:lineRule="auto"/>
        <w:jc w:val="both"/>
        <w:rPr>
          <w:rFonts w:ascii="Cambria" w:eastAsia="Droid Sans Fallback" w:hAnsi="Cambria" w:cs="Times New Roman"/>
          <w:lang w:val="en-US"/>
        </w:rPr>
      </w:pPr>
      <w:r w:rsidRPr="00CC2F5A">
        <w:rPr>
          <w:rFonts w:ascii="Cambria" w:eastAsia="Droid Sans Fallback" w:hAnsi="Cambria" w:cs="Times New Roman"/>
          <w:lang w:val="en-US"/>
        </w:rPr>
        <w:t xml:space="preserve">6.4. </w:t>
      </w:r>
      <w:r w:rsidR="00CC2F5A" w:rsidRPr="00CC2F5A">
        <w:rPr>
          <w:rFonts w:ascii="Cambria" w:eastAsia="Droid Sans Fallback" w:hAnsi="Cambria" w:cs="Times New Roman"/>
          <w:lang w:val="en-US"/>
        </w:rPr>
        <w:t>Move the sample into the second plate well (container) and fill it with “2 – contrasting by NdCl</w:t>
      </w:r>
      <w:r w:rsidR="00CC2F5A" w:rsidRPr="001F4D81">
        <w:rPr>
          <w:rFonts w:ascii="Cambria" w:eastAsia="Droid Sans Fallback" w:hAnsi="Cambria" w:cs="Times New Roman"/>
          <w:vertAlign w:val="subscript"/>
          <w:lang w:val="en-US"/>
        </w:rPr>
        <w:t>3</w:t>
      </w:r>
      <w:r w:rsidR="00CC2F5A" w:rsidRPr="00CC2F5A">
        <w:rPr>
          <w:rFonts w:ascii="Cambria" w:eastAsia="Droid Sans Fallback" w:hAnsi="Cambria" w:cs="Times New Roman"/>
          <w:lang w:val="en-US"/>
        </w:rPr>
        <w:t>+NaCI” agent</w:t>
      </w:r>
      <w:r w:rsidRPr="00CC2F5A">
        <w:rPr>
          <w:rFonts w:ascii="Cambria" w:eastAsia="Droid Sans Fallback" w:hAnsi="Cambria" w:cs="Times New Roman"/>
          <w:lang w:val="en-US"/>
        </w:rPr>
        <w:t>.</w:t>
      </w:r>
    </w:p>
    <w:p w:rsidR="00C62960" w:rsidRPr="001F4D81" w:rsidRDefault="00C62960" w:rsidP="00C62960">
      <w:pPr>
        <w:suppressAutoHyphens/>
        <w:spacing w:after="200" w:line="240" w:lineRule="auto"/>
        <w:jc w:val="both"/>
        <w:rPr>
          <w:rFonts w:ascii="Cambria" w:eastAsia="Droid Sans Fallback" w:hAnsi="Cambria" w:cs="Times New Roman"/>
          <w:lang w:val="en-US"/>
        </w:rPr>
      </w:pPr>
      <w:r w:rsidRPr="001F4D81">
        <w:rPr>
          <w:rFonts w:ascii="Cambria" w:eastAsia="Droid Sans Fallback" w:hAnsi="Cambria" w:cs="Times New Roman"/>
          <w:lang w:val="en-US"/>
        </w:rPr>
        <w:t xml:space="preserve">6.5. </w:t>
      </w:r>
      <w:r w:rsidR="001F4D81" w:rsidRPr="001F4D81">
        <w:rPr>
          <w:rFonts w:ascii="Cambria" w:eastAsia="Droid Sans Fallback" w:hAnsi="Cambria" w:cs="Times New Roman"/>
          <w:lang w:val="en-US"/>
        </w:rPr>
        <w:t>Incubate the sample for 30 minutes at 37</w:t>
      </w:r>
      <w:r w:rsidR="001F4D81">
        <w:rPr>
          <w:rFonts w:ascii="Cambria" w:eastAsia="Droid Sans Fallback" w:hAnsi="Cambria" w:cs="Times New Roman"/>
          <w:lang w:val="en-US"/>
        </w:rPr>
        <w:t>°</w:t>
      </w:r>
      <w:r w:rsidR="001F4D81" w:rsidRPr="001F4D81">
        <w:rPr>
          <w:rFonts w:ascii="Cambria" w:eastAsia="Droid Sans Fallback" w:hAnsi="Cambria" w:cs="Times New Roman"/>
          <w:lang w:val="en-US"/>
        </w:rPr>
        <w:t xml:space="preserve">C, preferably with </w:t>
      </w:r>
      <w:proofErr w:type="spellStart"/>
      <w:r w:rsidR="001F4D81" w:rsidRPr="001F4D81">
        <w:rPr>
          <w:rFonts w:ascii="Cambria" w:eastAsia="Droid Sans Fallback" w:hAnsi="Cambria" w:cs="Times New Roman"/>
          <w:lang w:val="en-US"/>
        </w:rPr>
        <w:t>succussion</w:t>
      </w:r>
      <w:proofErr w:type="spellEnd"/>
      <w:r w:rsidRPr="001F4D81">
        <w:rPr>
          <w:rFonts w:ascii="Cambria" w:eastAsia="Droid Sans Fallback" w:hAnsi="Cambria" w:cs="Times New Roman"/>
          <w:lang w:val="en-US"/>
        </w:rPr>
        <w:t>.</w:t>
      </w:r>
    </w:p>
    <w:p w:rsidR="00C62960" w:rsidRPr="001F4D81" w:rsidRDefault="00C62960" w:rsidP="00C62960">
      <w:pPr>
        <w:suppressAutoHyphens/>
        <w:spacing w:after="200" w:line="240" w:lineRule="auto"/>
        <w:jc w:val="both"/>
        <w:rPr>
          <w:rFonts w:ascii="Cambria" w:eastAsia="Droid Sans Fallback" w:hAnsi="Cambria" w:cs="Times New Roman"/>
          <w:lang w:val="en-US"/>
        </w:rPr>
      </w:pPr>
      <w:r w:rsidRPr="001F4D81">
        <w:rPr>
          <w:rFonts w:ascii="Cambria" w:eastAsia="Droid Sans Fallback" w:hAnsi="Cambria" w:cs="Times New Roman"/>
          <w:lang w:val="en-US"/>
        </w:rPr>
        <w:t xml:space="preserve">6.6. </w:t>
      </w:r>
      <w:r w:rsidR="001F4D81" w:rsidRPr="001F4D81">
        <w:rPr>
          <w:rFonts w:ascii="Cambria" w:eastAsia="Droid Sans Fallback" w:hAnsi="Cambria" w:cs="Times New Roman"/>
          <w:lang w:val="en-US"/>
        </w:rPr>
        <w:t>Move the sample into the third plate well (container) and fill it with “3 – liquid for first intermediate rinsing” solution</w:t>
      </w:r>
      <w:r w:rsidRPr="001F4D81">
        <w:rPr>
          <w:rFonts w:ascii="Cambria" w:eastAsia="Droid Sans Fallback" w:hAnsi="Cambria" w:cs="Times New Roman"/>
          <w:lang w:val="en-US"/>
        </w:rPr>
        <w:t>.</w:t>
      </w:r>
    </w:p>
    <w:p w:rsidR="00C62960" w:rsidRPr="001F4D81" w:rsidRDefault="00C62960" w:rsidP="00C62960">
      <w:pPr>
        <w:suppressAutoHyphens/>
        <w:spacing w:after="200" w:line="240" w:lineRule="auto"/>
        <w:jc w:val="both"/>
        <w:rPr>
          <w:rFonts w:ascii="Cambria" w:eastAsia="Droid Sans Fallback" w:hAnsi="Cambria" w:cs="Times New Roman"/>
          <w:lang w:val="en-US"/>
        </w:rPr>
      </w:pPr>
      <w:r w:rsidRPr="001F4D81">
        <w:rPr>
          <w:rFonts w:ascii="Cambria" w:eastAsia="Droid Sans Fallback" w:hAnsi="Cambria" w:cs="Times New Roman"/>
          <w:lang w:val="en-US"/>
        </w:rPr>
        <w:lastRenderedPageBreak/>
        <w:t xml:space="preserve">6.7. </w:t>
      </w:r>
      <w:r w:rsidR="001F4D81" w:rsidRPr="001F4D81">
        <w:rPr>
          <w:rFonts w:ascii="Cambria" w:eastAsia="Droid Sans Fallback" w:hAnsi="Cambria" w:cs="Times New Roman"/>
          <w:lang w:val="en-US"/>
        </w:rPr>
        <w:t>Carefully rinse the sample</w:t>
      </w:r>
      <w:r w:rsidRPr="001F4D81">
        <w:rPr>
          <w:rFonts w:ascii="Cambria" w:eastAsia="Droid Sans Fallback" w:hAnsi="Cambria" w:cs="Times New Roman"/>
          <w:lang w:val="en-US"/>
        </w:rPr>
        <w:t>.</w:t>
      </w:r>
    </w:p>
    <w:p w:rsidR="00C62960" w:rsidRPr="001F4D81" w:rsidRDefault="00C62960" w:rsidP="00C62960">
      <w:pPr>
        <w:suppressAutoHyphens/>
        <w:spacing w:after="200" w:line="240" w:lineRule="auto"/>
        <w:jc w:val="both"/>
        <w:rPr>
          <w:rFonts w:ascii="Cambria" w:eastAsia="Droid Sans Fallback" w:hAnsi="Cambria" w:cs="Times New Roman"/>
          <w:lang w:val="en-US"/>
        </w:rPr>
      </w:pPr>
      <w:r w:rsidRPr="001F4D81">
        <w:rPr>
          <w:rFonts w:ascii="Cambria" w:eastAsia="Droid Sans Fallback" w:hAnsi="Cambria" w:cs="Times New Roman"/>
          <w:lang w:val="en-US"/>
        </w:rPr>
        <w:t xml:space="preserve">6.8. </w:t>
      </w:r>
      <w:r w:rsidR="00A94442" w:rsidRPr="001F4D81">
        <w:rPr>
          <w:rFonts w:ascii="Cambria" w:eastAsia="Droid Sans Fallback" w:hAnsi="Cambria" w:cs="Times New Roman"/>
          <w:lang w:val="en-US"/>
        </w:rPr>
        <w:t xml:space="preserve">Move the sample into the next plate well (container) and fill it with “4 – contrasting by </w:t>
      </w:r>
      <w:proofErr w:type="spellStart"/>
      <w:proofErr w:type="gramStart"/>
      <w:r w:rsidR="00A94442" w:rsidRPr="001F4D81">
        <w:rPr>
          <w:rFonts w:ascii="Cambria" w:eastAsia="Droid Sans Fallback" w:hAnsi="Cambria" w:cs="Times New Roman"/>
          <w:lang w:val="en-US"/>
        </w:rPr>
        <w:t>Pb</w:t>
      </w:r>
      <w:proofErr w:type="spellEnd"/>
      <w:r w:rsidR="00A94442" w:rsidRPr="001F4D81">
        <w:rPr>
          <w:rFonts w:ascii="Cambria" w:eastAsia="Droid Sans Fallback" w:hAnsi="Cambria" w:cs="Times New Roman"/>
          <w:lang w:val="en-US"/>
        </w:rPr>
        <w:t>(</w:t>
      </w:r>
      <w:proofErr w:type="gramEnd"/>
      <w:r w:rsidR="00A94442" w:rsidRPr="001F4D81">
        <w:rPr>
          <w:rFonts w:ascii="Cambria" w:eastAsia="Droid Sans Fallback" w:hAnsi="Cambria" w:cs="Times New Roman"/>
          <w:lang w:val="en-US"/>
        </w:rPr>
        <w:t>CH</w:t>
      </w:r>
      <w:r w:rsidR="00A94442" w:rsidRPr="001F4D81">
        <w:rPr>
          <w:rFonts w:ascii="Cambria" w:eastAsia="Droid Sans Fallback" w:hAnsi="Cambria" w:cs="Times New Roman"/>
          <w:vertAlign w:val="subscript"/>
          <w:lang w:val="en-US"/>
        </w:rPr>
        <w:t>3</w:t>
      </w:r>
      <w:r w:rsidR="00A94442" w:rsidRPr="001F4D81">
        <w:rPr>
          <w:rFonts w:ascii="Cambria" w:eastAsia="Droid Sans Fallback" w:hAnsi="Cambria" w:cs="Times New Roman"/>
          <w:lang w:val="en-US"/>
        </w:rPr>
        <w:t>COO)</w:t>
      </w:r>
      <w:r w:rsidR="00A94442" w:rsidRPr="001F4D81">
        <w:rPr>
          <w:rFonts w:ascii="Cambria" w:eastAsia="Droid Sans Fallback" w:hAnsi="Cambria" w:cs="Times New Roman"/>
          <w:vertAlign w:val="subscript"/>
          <w:lang w:val="en-US"/>
        </w:rPr>
        <w:t>2</w:t>
      </w:r>
      <w:r w:rsidR="00A94442" w:rsidRPr="001F4D81">
        <w:rPr>
          <w:rFonts w:ascii="Cambria" w:eastAsia="Droid Sans Fallback" w:hAnsi="Cambria" w:cs="Times New Roman"/>
          <w:lang w:val="en-US"/>
        </w:rPr>
        <w:t>” agent</w:t>
      </w:r>
      <w:r w:rsidR="00A94442">
        <w:rPr>
          <w:rFonts w:ascii="Cambria" w:eastAsia="Droid Sans Fallback" w:hAnsi="Cambria" w:cs="Times New Roman"/>
          <w:lang w:val="en-US"/>
        </w:rPr>
        <w:t xml:space="preserve"> and</w:t>
      </w:r>
      <w:r w:rsidR="00A94442" w:rsidRPr="00023E20">
        <w:rPr>
          <w:rFonts w:ascii="Cambria" w:eastAsia="Droid Sans Fallback" w:hAnsi="Cambria" w:cs="Times New Roman"/>
          <w:lang w:val="en-US"/>
        </w:rPr>
        <w:t xml:space="preserve"> </w:t>
      </w:r>
      <w:r w:rsidR="00A94442">
        <w:rPr>
          <w:rFonts w:ascii="Cambria" w:eastAsia="Droid Sans Fallback" w:hAnsi="Cambria" w:cs="Times New Roman"/>
          <w:lang w:val="en-US"/>
        </w:rPr>
        <w:t>i</w:t>
      </w:r>
      <w:r w:rsidR="00A94442" w:rsidRPr="001F4D81">
        <w:rPr>
          <w:rFonts w:ascii="Cambria" w:eastAsia="Droid Sans Fallback" w:hAnsi="Cambria" w:cs="Times New Roman"/>
          <w:lang w:val="en-US"/>
        </w:rPr>
        <w:t xml:space="preserve">ncubate for </w:t>
      </w:r>
      <w:r w:rsidR="00A94442">
        <w:rPr>
          <w:rFonts w:ascii="Cambria" w:eastAsia="Droid Sans Fallback" w:hAnsi="Cambria" w:cs="Times New Roman"/>
          <w:lang w:val="en-US"/>
        </w:rPr>
        <w:t>15</w:t>
      </w:r>
      <w:r w:rsidR="00A94442" w:rsidRPr="001F4D81">
        <w:rPr>
          <w:rFonts w:ascii="Cambria" w:eastAsia="Droid Sans Fallback" w:hAnsi="Cambria" w:cs="Times New Roman"/>
          <w:lang w:val="en-US"/>
        </w:rPr>
        <w:t xml:space="preserve"> minutes</w:t>
      </w:r>
      <w:r w:rsidR="00A94442" w:rsidRPr="00D513B6">
        <w:rPr>
          <w:rFonts w:ascii="Cambria" w:eastAsia="Droid Sans Fallback" w:hAnsi="Cambria" w:cs="Times New Roman"/>
          <w:lang w:val="en-US"/>
        </w:rPr>
        <w:t xml:space="preserve"> (it is recommended that samples attached to a substrate should be immersed in the solution upside down avoiding their contact with the bottom of container</w:t>
      </w:r>
      <w:r w:rsidR="00A94442" w:rsidRPr="00023E20">
        <w:rPr>
          <w:rFonts w:ascii="Cambria" w:eastAsia="Droid Sans Fallback" w:hAnsi="Cambria" w:cs="Times New Roman"/>
          <w:lang w:val="en-US"/>
        </w:rPr>
        <w:t>)</w:t>
      </w:r>
      <w:r w:rsidRPr="001F4D81">
        <w:rPr>
          <w:rFonts w:ascii="Cambria" w:eastAsia="Droid Sans Fallback" w:hAnsi="Cambria" w:cs="Times New Roman"/>
          <w:lang w:val="en-US"/>
        </w:rPr>
        <w:t>.</w:t>
      </w:r>
    </w:p>
    <w:p w:rsidR="00C62960" w:rsidRPr="001F4D81" w:rsidRDefault="00C62960" w:rsidP="00C62960">
      <w:pPr>
        <w:suppressAutoHyphens/>
        <w:spacing w:after="200" w:line="240" w:lineRule="auto"/>
        <w:jc w:val="both"/>
        <w:rPr>
          <w:rFonts w:ascii="Cambria" w:eastAsia="Droid Sans Fallback" w:hAnsi="Cambria" w:cs="Times New Roman"/>
          <w:lang w:val="en-US"/>
        </w:rPr>
      </w:pPr>
      <w:r w:rsidRPr="001F4D81">
        <w:rPr>
          <w:rFonts w:ascii="Cambria" w:eastAsia="Droid Sans Fallback" w:hAnsi="Cambria" w:cs="Times New Roman"/>
          <w:lang w:val="en-US"/>
        </w:rPr>
        <w:t xml:space="preserve">6.9. </w:t>
      </w:r>
      <w:r w:rsidR="001F4D81" w:rsidRPr="001F4D81">
        <w:rPr>
          <w:rFonts w:ascii="Cambria" w:eastAsia="Droid Sans Fallback" w:hAnsi="Cambria" w:cs="Times New Roman"/>
          <w:lang w:val="en-US"/>
        </w:rPr>
        <w:t>Move the sample into the next plate well (container) with “5 – liquid for second intermediate rinsing” solution</w:t>
      </w:r>
      <w:r w:rsidRPr="001F4D81">
        <w:rPr>
          <w:rFonts w:ascii="Cambria" w:eastAsia="Droid Sans Fallback" w:hAnsi="Cambria" w:cs="Times New Roman"/>
          <w:lang w:val="en-US"/>
        </w:rPr>
        <w:t>.</w:t>
      </w:r>
    </w:p>
    <w:p w:rsidR="00C62960" w:rsidRPr="001F4D81" w:rsidRDefault="00C62960" w:rsidP="00C62960">
      <w:pPr>
        <w:suppressAutoHyphens/>
        <w:spacing w:after="200" w:line="240" w:lineRule="auto"/>
        <w:jc w:val="both"/>
        <w:rPr>
          <w:rFonts w:ascii="Cambria" w:eastAsia="Droid Sans Fallback" w:hAnsi="Cambria" w:cs="Times New Roman"/>
          <w:lang w:val="en-US"/>
        </w:rPr>
      </w:pPr>
      <w:r w:rsidRPr="00E65CFA">
        <w:rPr>
          <w:rFonts w:ascii="Cambria" w:eastAsia="Droid Sans Fallback" w:hAnsi="Cambria" w:cs="Times New Roman"/>
          <w:lang w:val="en-US"/>
        </w:rPr>
        <w:t xml:space="preserve">6.10. </w:t>
      </w:r>
      <w:r w:rsidR="001F4D81" w:rsidRPr="001F4D81">
        <w:rPr>
          <w:rFonts w:ascii="Cambria" w:eastAsia="Droid Sans Fallback" w:hAnsi="Cambria" w:cs="Times New Roman"/>
          <w:lang w:val="en-US"/>
        </w:rPr>
        <w:t>Carefully rinse the sample for at least 1 minute</w:t>
      </w:r>
      <w:r w:rsidRPr="001F4D81">
        <w:rPr>
          <w:rFonts w:ascii="Cambria" w:eastAsia="Droid Sans Fallback" w:hAnsi="Cambria" w:cs="Times New Roman"/>
          <w:lang w:val="en-US"/>
        </w:rPr>
        <w:t>.</w:t>
      </w:r>
    </w:p>
    <w:p w:rsidR="00C62960" w:rsidRPr="001F4D81" w:rsidRDefault="00C62960" w:rsidP="00C62960">
      <w:pPr>
        <w:suppressAutoHyphens/>
        <w:spacing w:after="200" w:line="240" w:lineRule="auto"/>
        <w:jc w:val="both"/>
        <w:rPr>
          <w:rFonts w:ascii="Cambria" w:eastAsia="Droid Sans Fallback" w:hAnsi="Cambria" w:cs="Times New Roman"/>
          <w:lang w:val="en-US"/>
        </w:rPr>
      </w:pPr>
      <w:r w:rsidRPr="00E65CFA">
        <w:rPr>
          <w:rFonts w:ascii="Cambria" w:eastAsia="Droid Sans Fallback" w:hAnsi="Cambria" w:cs="Times New Roman"/>
          <w:lang w:val="en-US"/>
        </w:rPr>
        <w:t xml:space="preserve">6.11. </w:t>
      </w:r>
      <w:r w:rsidR="001F4D81" w:rsidRPr="001F4D81">
        <w:rPr>
          <w:rFonts w:ascii="Cambria" w:eastAsia="Droid Sans Fallback" w:hAnsi="Cambria" w:cs="Times New Roman"/>
          <w:lang w:val="en-US"/>
        </w:rPr>
        <w:t>If long-term storage of the sample is required or when working with pathogenic organisms, the sample should be moved into the container with “6 – liquid for fixation” agent</w:t>
      </w:r>
      <w:r w:rsidRPr="001F4D81">
        <w:rPr>
          <w:rFonts w:ascii="Cambria" w:eastAsia="Droid Sans Fallback" w:hAnsi="Cambria" w:cs="Times New Roman"/>
          <w:lang w:val="en-US"/>
        </w:rPr>
        <w:t>.</w:t>
      </w:r>
    </w:p>
    <w:p w:rsidR="00C62960" w:rsidRPr="001F4D81" w:rsidRDefault="00C62960" w:rsidP="00C62960">
      <w:pPr>
        <w:suppressAutoHyphens/>
        <w:spacing w:after="200" w:line="240" w:lineRule="auto"/>
        <w:jc w:val="both"/>
        <w:rPr>
          <w:rFonts w:ascii="Cambria" w:eastAsia="Droid Sans Fallback" w:hAnsi="Cambria" w:cs="Times New Roman"/>
          <w:lang w:val="en-US"/>
        </w:rPr>
      </w:pPr>
      <w:r w:rsidRPr="00E65CFA">
        <w:rPr>
          <w:rFonts w:ascii="Cambria" w:eastAsia="Droid Sans Fallback" w:hAnsi="Cambria" w:cs="Times New Roman"/>
          <w:lang w:val="en-US"/>
        </w:rPr>
        <w:t xml:space="preserve">6.12. </w:t>
      </w:r>
      <w:r w:rsidR="001F4D81" w:rsidRPr="001F4D81">
        <w:rPr>
          <w:rFonts w:ascii="Cambria" w:eastAsia="Droid Sans Fallback" w:hAnsi="Cambria" w:cs="Times New Roman"/>
          <w:lang w:val="en-US"/>
        </w:rPr>
        <w:t>Move the sample into the next plate well (container) with “7 – liquid for final rinsing” solution</w:t>
      </w:r>
      <w:r w:rsidRPr="001F4D81">
        <w:rPr>
          <w:rFonts w:ascii="Cambria" w:eastAsia="Droid Sans Fallback" w:hAnsi="Cambria" w:cs="Times New Roman"/>
          <w:lang w:val="en-US"/>
        </w:rPr>
        <w:t>.</w:t>
      </w:r>
    </w:p>
    <w:p w:rsidR="00C62960" w:rsidRPr="001F4D81" w:rsidRDefault="00C62960" w:rsidP="00C62960">
      <w:pPr>
        <w:suppressAutoHyphens/>
        <w:spacing w:after="200" w:line="240" w:lineRule="auto"/>
        <w:jc w:val="both"/>
        <w:rPr>
          <w:rFonts w:ascii="Cambria" w:eastAsia="Droid Sans Fallback" w:hAnsi="Cambria" w:cs="Times New Roman"/>
          <w:lang w:val="en-US"/>
        </w:rPr>
      </w:pPr>
      <w:r w:rsidRPr="00E65CFA">
        <w:rPr>
          <w:rFonts w:ascii="Cambria" w:eastAsia="Droid Sans Fallback" w:hAnsi="Cambria" w:cs="Times New Roman"/>
          <w:lang w:val="en-US"/>
        </w:rPr>
        <w:t xml:space="preserve">6.13. </w:t>
      </w:r>
      <w:r w:rsidR="001F4D81" w:rsidRPr="001F4D81">
        <w:rPr>
          <w:rFonts w:ascii="Cambria" w:eastAsia="Droid Sans Fallback" w:hAnsi="Cambria" w:cs="Times New Roman"/>
          <w:lang w:val="en-US"/>
        </w:rPr>
        <w:t>Rinse the sample for no more than 5–10 seconds</w:t>
      </w:r>
      <w:r w:rsidRPr="001F4D81">
        <w:rPr>
          <w:rFonts w:ascii="Cambria" w:eastAsia="Droid Sans Fallback" w:hAnsi="Cambria" w:cs="Times New Roman"/>
          <w:lang w:val="en-US"/>
        </w:rPr>
        <w:t>.</w:t>
      </w:r>
    </w:p>
    <w:p w:rsidR="00C62960" w:rsidRPr="001F4D81" w:rsidRDefault="00C62960" w:rsidP="00C62960">
      <w:pPr>
        <w:suppressAutoHyphens/>
        <w:spacing w:after="200" w:line="240" w:lineRule="auto"/>
        <w:jc w:val="both"/>
        <w:rPr>
          <w:rFonts w:ascii="Cambria" w:eastAsia="Droid Sans Fallback" w:hAnsi="Cambria" w:cs="Times New Roman"/>
          <w:lang w:val="en-US"/>
        </w:rPr>
      </w:pPr>
      <w:r w:rsidRPr="00E65CFA">
        <w:rPr>
          <w:rFonts w:ascii="Cambria" w:eastAsia="Droid Sans Fallback" w:hAnsi="Cambria" w:cs="Times New Roman"/>
          <w:lang w:val="en-US"/>
        </w:rPr>
        <w:t xml:space="preserve">6.14. </w:t>
      </w:r>
      <w:r w:rsidR="001F4D81" w:rsidRPr="001F4D81">
        <w:rPr>
          <w:rFonts w:ascii="Cambria" w:eastAsia="Droid Sans Fallback" w:hAnsi="Cambria" w:cs="Times New Roman"/>
          <w:lang w:val="en-US"/>
        </w:rPr>
        <w:t>Remove the surpluses of moisture</w:t>
      </w:r>
      <w:r w:rsidRPr="001F4D81">
        <w:rPr>
          <w:rFonts w:ascii="Cambria" w:eastAsia="Droid Sans Fallback" w:hAnsi="Cambria" w:cs="Times New Roman"/>
          <w:lang w:val="en-US"/>
        </w:rPr>
        <w:t>.</w:t>
      </w:r>
    </w:p>
    <w:p w:rsidR="00C62960" w:rsidRPr="00A94442" w:rsidRDefault="00C62960" w:rsidP="00C62960">
      <w:pPr>
        <w:jc w:val="both"/>
        <w:rPr>
          <w:rFonts w:ascii="Cambria" w:eastAsia="Droid Sans Fallback" w:hAnsi="Cambria" w:cs="Times New Roman"/>
          <w:lang w:val="en-US"/>
        </w:rPr>
      </w:pPr>
      <w:r w:rsidRPr="00E65CFA">
        <w:rPr>
          <w:rFonts w:ascii="Cambria" w:eastAsia="Droid Sans Fallback" w:hAnsi="Cambria" w:cs="Times New Roman"/>
          <w:lang w:val="en-US"/>
        </w:rPr>
        <w:t xml:space="preserve">6.15. </w:t>
      </w:r>
      <w:r w:rsidR="001F4D81" w:rsidRPr="001F4D81">
        <w:rPr>
          <w:rFonts w:ascii="Cambria" w:eastAsia="Droid Sans Fallback" w:hAnsi="Cambria" w:cs="Times New Roman"/>
          <w:lang w:val="en-US"/>
        </w:rPr>
        <w:t>Place the sample on the microscope stage</w:t>
      </w:r>
      <w:r w:rsidRPr="001F4D81">
        <w:rPr>
          <w:rFonts w:ascii="Cambria" w:eastAsia="Droid Sans Fallback" w:hAnsi="Cambria" w:cs="Times New Roman"/>
          <w:lang w:val="en-US"/>
        </w:rPr>
        <w:t xml:space="preserve">. </w:t>
      </w:r>
      <w:r w:rsidR="00BE12C7" w:rsidRPr="00BE12C7">
        <w:rPr>
          <w:rFonts w:ascii="Cambria" w:eastAsia="Droid Sans Fallback" w:hAnsi="Cambria" w:cs="Times New Roman"/>
          <w:lang w:val="en-US"/>
        </w:rPr>
        <w:t>If examination cannot be carried out immediately, transportation and short-term storage of dried at RT samples are acceptable</w:t>
      </w:r>
      <w:r w:rsidRPr="00BE12C7">
        <w:rPr>
          <w:rFonts w:ascii="Cambria" w:eastAsia="Droid Sans Fallback" w:hAnsi="Cambria" w:cs="Times New Roman"/>
          <w:lang w:val="en-US"/>
        </w:rPr>
        <w:t>.</w:t>
      </w:r>
    </w:p>
    <w:p w:rsidR="007B0169" w:rsidRPr="00A94442" w:rsidRDefault="007B0169">
      <w:pPr>
        <w:spacing w:after="200" w:line="276" w:lineRule="auto"/>
        <w:rPr>
          <w:rFonts w:ascii="Cambria" w:eastAsia="Droid Sans Fallback" w:hAnsi="Cambria" w:cs="Times New Roman"/>
          <w:lang w:val="en-US"/>
        </w:rPr>
      </w:pPr>
      <w:r w:rsidRPr="00A94442">
        <w:rPr>
          <w:rFonts w:ascii="Cambria" w:eastAsia="Droid Sans Fallback" w:hAnsi="Cambria" w:cs="Times New Roman"/>
          <w:lang w:val="en-US"/>
        </w:rPr>
        <w:br w:type="page"/>
      </w:r>
    </w:p>
    <w:p w:rsidR="007B0169" w:rsidRPr="00413608" w:rsidRDefault="007B0169" w:rsidP="007B0169">
      <w:pPr>
        <w:keepNext/>
        <w:keepLines/>
        <w:suppressAutoHyphens/>
        <w:spacing w:line="240" w:lineRule="auto"/>
        <w:jc w:val="both"/>
        <w:outlineLvl w:val="1"/>
        <w:rPr>
          <w:rFonts w:ascii="Cambria" w:eastAsia="Droid Sans Fallback" w:hAnsi="Cambria" w:cs="Times New Roman"/>
          <w:color w:val="365F91"/>
          <w:sz w:val="26"/>
          <w:szCs w:val="26"/>
        </w:rPr>
      </w:pPr>
      <w:r w:rsidRPr="00413608">
        <w:rPr>
          <w:rFonts w:ascii="Cambria" w:eastAsia="Droid Sans Fallback" w:hAnsi="Cambria" w:cs="Times New Roman"/>
          <w:color w:val="365F91"/>
          <w:sz w:val="26"/>
          <w:szCs w:val="26"/>
        </w:rPr>
        <w:lastRenderedPageBreak/>
        <w:t>7. УСЛОВИЯ ХРАНЕНИЯ И ПРИМЕНЕНИЯ НАБОРА</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7.1. Набор «</w:t>
      </w:r>
      <w:proofErr w:type="spellStart"/>
      <w:r w:rsidRPr="00413608">
        <w:rPr>
          <w:rFonts w:ascii="Cambria" w:eastAsia="Droid Sans Fallback" w:hAnsi="Cambria" w:cs="Times New Roman"/>
          <w:lang w:val="en-US"/>
        </w:rPr>
        <w:t>BioREE</w:t>
      </w:r>
      <w:proofErr w:type="spellEnd"/>
      <w:r w:rsidRPr="00413608">
        <w:rPr>
          <w:rFonts w:ascii="Cambria" w:eastAsia="Droid Sans Fallback" w:hAnsi="Cambria" w:cs="Times New Roman"/>
        </w:rPr>
        <w:t>-</w:t>
      </w:r>
      <w:r w:rsidRPr="00413608">
        <w:rPr>
          <w:rFonts w:ascii="Cambria" w:eastAsia="Droid Sans Fallback" w:hAnsi="Cambria" w:cs="Times New Roman"/>
          <w:lang w:val="en-US"/>
        </w:rPr>
        <w:t>B</w:t>
      </w:r>
      <w:r w:rsidRPr="00413608">
        <w:rPr>
          <w:rFonts w:ascii="Cambria" w:eastAsia="Droid Sans Fallback" w:hAnsi="Cambria" w:cs="Times New Roman"/>
        </w:rPr>
        <w:t xml:space="preserve">» должен </w:t>
      </w:r>
      <w:proofErr w:type="gramStart"/>
      <w:r w:rsidRPr="00413608">
        <w:rPr>
          <w:rFonts w:ascii="Cambria" w:eastAsia="Droid Sans Fallback" w:hAnsi="Cambria" w:cs="Times New Roman"/>
        </w:rPr>
        <w:t>хранится</w:t>
      </w:r>
      <w:proofErr w:type="gramEnd"/>
      <w:r w:rsidRPr="00413608">
        <w:rPr>
          <w:rFonts w:ascii="Cambria" w:eastAsia="Droid Sans Fallback" w:hAnsi="Cambria" w:cs="Times New Roman"/>
        </w:rPr>
        <w:t xml:space="preserve"> при температуре от +2 до +8</w:t>
      </w:r>
      <w:r w:rsidRPr="00693F72">
        <w:rPr>
          <w:rFonts w:ascii="Cambria" w:eastAsia="Droid Sans Fallback" w:hAnsi="Cambria" w:cs="Times New Roman"/>
        </w:rPr>
        <w:t>°</w:t>
      </w:r>
      <w:r w:rsidRPr="00413608">
        <w:rPr>
          <w:rFonts w:ascii="Cambria" w:eastAsia="Droid Sans Fallback" w:hAnsi="Cambria" w:cs="Times New Roman"/>
        </w:rPr>
        <w:t>С. Срок хранения набора</w:t>
      </w:r>
      <w:r>
        <w:rPr>
          <w:rFonts w:ascii="Cambria" w:eastAsia="Droid Sans Fallback" w:hAnsi="Cambria" w:cs="Times New Roman"/>
        </w:rPr>
        <w:t>:</w:t>
      </w:r>
      <w:r w:rsidRPr="00413608">
        <w:rPr>
          <w:rFonts w:ascii="Cambria" w:eastAsia="Droid Sans Fallback" w:hAnsi="Cambria" w:cs="Times New Roman"/>
        </w:rPr>
        <w:t xml:space="preserve"> 2 месяца. Допустима транспортировка и кратковременное хранение при комнатной температуре.</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 xml:space="preserve">7.2. Дата изготовления: </w:t>
      </w:r>
      <w:r w:rsidRPr="00413608">
        <w:rPr>
          <w:rFonts w:ascii="Cambria" w:eastAsia="Droid Sans Fallback" w:hAnsi="Cambria" w:cs="Times New Roman"/>
        </w:rPr>
        <w:tab/>
        <w:t>_______________________</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 xml:space="preserve">Количество комплектов: </w:t>
      </w:r>
      <w:r w:rsidRPr="00413608">
        <w:rPr>
          <w:rFonts w:ascii="Cambria" w:eastAsia="Droid Sans Fallback" w:hAnsi="Cambria" w:cs="Times New Roman"/>
        </w:rPr>
        <w:tab/>
        <w:t>_______________________</w:t>
      </w:r>
    </w:p>
    <w:p w:rsidR="007B0169" w:rsidRDefault="007B0169" w:rsidP="007B0169">
      <w:pPr>
        <w:jc w:val="right"/>
      </w:pPr>
    </w:p>
    <w:p w:rsidR="007B0169" w:rsidRDefault="007B0169" w:rsidP="007B0169">
      <w:pPr>
        <w:jc w:val="right"/>
      </w:pPr>
    </w:p>
    <w:p w:rsidR="007B0169" w:rsidRDefault="007B0169" w:rsidP="007B0169">
      <w:pPr>
        <w:jc w:val="right"/>
      </w:pPr>
    </w:p>
    <w:p w:rsidR="007B0169" w:rsidRDefault="007B0169" w:rsidP="007B0169">
      <w:pPr>
        <w:jc w:val="right"/>
      </w:pPr>
    </w:p>
    <w:p w:rsidR="007B0169" w:rsidRDefault="007B0169" w:rsidP="007B0169">
      <w:pPr>
        <w:jc w:val="right"/>
      </w:pPr>
    </w:p>
    <w:p w:rsidR="007B0169" w:rsidRDefault="007B0169" w:rsidP="007B0169">
      <w:pPr>
        <w:jc w:val="right"/>
      </w:pPr>
    </w:p>
    <w:p w:rsidR="007B0169" w:rsidRDefault="007B0169" w:rsidP="007B0169"/>
    <w:p w:rsidR="007B0169" w:rsidRDefault="007B0169" w:rsidP="007B0169">
      <w:pPr>
        <w:jc w:val="right"/>
      </w:pPr>
    </w:p>
    <w:p w:rsidR="007B0169" w:rsidRDefault="007B0169" w:rsidP="007B0169">
      <w:pPr>
        <w:jc w:val="right"/>
      </w:pPr>
    </w:p>
    <w:p w:rsidR="007B0169" w:rsidRDefault="007B0169" w:rsidP="007B0169">
      <w:pPr>
        <w:jc w:val="right"/>
      </w:pPr>
    </w:p>
    <w:p w:rsidR="007B0169" w:rsidRDefault="007B0169" w:rsidP="007B0169">
      <w:pPr>
        <w:jc w:val="right"/>
      </w:pPr>
    </w:p>
    <w:p w:rsidR="007B0169" w:rsidRDefault="007B0169" w:rsidP="007B0169">
      <w:pPr>
        <w:suppressAutoHyphens/>
        <w:spacing w:after="0" w:line="240" w:lineRule="auto"/>
        <w:jc w:val="right"/>
        <w:rPr>
          <w:rFonts w:ascii="Cambria" w:eastAsia="Droid Sans Fallback" w:hAnsi="Cambria" w:cs="Times New Roman"/>
        </w:rPr>
      </w:pPr>
    </w:p>
    <w:p w:rsidR="007B0169" w:rsidRPr="00413608" w:rsidRDefault="007B0169" w:rsidP="007B0169">
      <w:pPr>
        <w:suppressAutoHyphens/>
        <w:spacing w:after="0" w:line="240" w:lineRule="auto"/>
        <w:rPr>
          <w:rFonts w:ascii="Cambria" w:eastAsia="Droid Sans Fallback" w:hAnsi="Cambria" w:cs="Times New Roman"/>
        </w:rPr>
      </w:pPr>
      <w:r w:rsidRPr="00413608">
        <w:rPr>
          <w:rFonts w:ascii="Cambria" w:eastAsia="Droid Sans Fallback" w:hAnsi="Cambria" w:cs="Times New Roman"/>
        </w:rPr>
        <w:t xml:space="preserve">ООО "ГЛАУКОН", ИНН:7722708109, ОГРН: 1107746061114, адрес для корреспонденции: 119021, Москва, </w:t>
      </w:r>
    </w:p>
    <w:p w:rsidR="007B0169" w:rsidRPr="00413608" w:rsidRDefault="007B0169" w:rsidP="007B0169">
      <w:pPr>
        <w:suppressAutoHyphens/>
        <w:spacing w:after="0" w:line="240" w:lineRule="auto"/>
        <w:rPr>
          <w:rFonts w:ascii="Cambria" w:eastAsia="Droid Sans Fallback" w:hAnsi="Cambria" w:cs="Times New Roman"/>
        </w:rPr>
      </w:pPr>
      <w:r w:rsidRPr="00413608">
        <w:rPr>
          <w:rFonts w:ascii="Cambria" w:eastAsia="Droid Sans Fallback" w:hAnsi="Cambria" w:cs="Times New Roman"/>
        </w:rPr>
        <w:t>ул. Россолимо, д. 11, корпус</w:t>
      </w:r>
      <w:proofErr w:type="gramStart"/>
      <w:r w:rsidRPr="00413608">
        <w:rPr>
          <w:rFonts w:ascii="Cambria" w:eastAsia="Droid Sans Fallback" w:hAnsi="Cambria" w:cs="Times New Roman"/>
        </w:rPr>
        <w:t xml:space="preserve"> А</w:t>
      </w:r>
      <w:proofErr w:type="gramEnd"/>
      <w:r w:rsidRPr="00413608">
        <w:rPr>
          <w:rFonts w:ascii="Cambria" w:eastAsia="Droid Sans Fallback" w:hAnsi="Cambria" w:cs="Times New Roman"/>
        </w:rPr>
        <w:t>, кабинет 534.</w:t>
      </w:r>
    </w:p>
    <w:p w:rsidR="007B0169" w:rsidRPr="00413608" w:rsidRDefault="007B0169" w:rsidP="007B0169">
      <w:pPr>
        <w:suppressAutoHyphens/>
        <w:spacing w:after="0" w:line="240" w:lineRule="auto"/>
        <w:rPr>
          <w:rFonts w:ascii="Cambria" w:eastAsia="Droid Sans Fallback" w:hAnsi="Cambria" w:cs="Times New Roman"/>
        </w:rPr>
      </w:pPr>
    </w:p>
    <w:p w:rsidR="007B0169" w:rsidRPr="00413608" w:rsidRDefault="007B0169" w:rsidP="007B0169">
      <w:pPr>
        <w:suppressAutoHyphens/>
        <w:spacing w:after="0" w:line="240" w:lineRule="auto"/>
        <w:rPr>
          <w:rFonts w:ascii="Cambria" w:eastAsia="Droid Sans Fallback" w:hAnsi="Cambria" w:cs="Times New Roman"/>
        </w:rPr>
      </w:pPr>
      <w:r>
        <w:rPr>
          <w:rFonts w:ascii="Cambria" w:eastAsia="Droid Sans Fallback" w:hAnsi="Cambria" w:cs="Times New Roman"/>
        </w:rPr>
        <w:t>С</w:t>
      </w:r>
      <w:r w:rsidRPr="00413608">
        <w:rPr>
          <w:rFonts w:ascii="Cambria" w:eastAsia="Droid Sans Fallback" w:hAnsi="Cambria" w:cs="Times New Roman"/>
        </w:rPr>
        <w:t>огласно патенту на изобретение</w:t>
      </w:r>
    </w:p>
    <w:p w:rsidR="007B0169" w:rsidRPr="00413608" w:rsidRDefault="007B0169" w:rsidP="007B0169">
      <w:pPr>
        <w:suppressAutoHyphens/>
        <w:spacing w:after="0" w:line="240" w:lineRule="auto"/>
        <w:rPr>
          <w:rFonts w:ascii="Cambria" w:eastAsia="Droid Sans Fallback" w:hAnsi="Cambria" w:cs="Times New Roman"/>
        </w:rPr>
      </w:pPr>
      <w:r w:rsidRPr="00413608">
        <w:rPr>
          <w:rFonts w:ascii="Cambria" w:eastAsia="Droid Sans Fallback" w:hAnsi="Cambria" w:cs="Times New Roman"/>
        </w:rPr>
        <w:t xml:space="preserve"> </w:t>
      </w:r>
      <w:r w:rsidRPr="00413608">
        <w:rPr>
          <w:rFonts w:ascii="Cambria" w:eastAsia="Droid Sans Fallback" w:hAnsi="Cambria" w:cs="Times New Roman"/>
          <w:lang w:val="en-US"/>
        </w:rPr>
        <w:t>RU</w:t>
      </w:r>
      <w:r w:rsidRPr="00413608">
        <w:rPr>
          <w:rFonts w:ascii="Cambria" w:eastAsia="Droid Sans Fallback" w:hAnsi="Cambria" w:cs="Times New Roman"/>
        </w:rPr>
        <w:t xml:space="preserve"> </w:t>
      </w:r>
      <w:r w:rsidRPr="002C1076">
        <w:rPr>
          <w:rFonts w:ascii="Cambria" w:eastAsia="Droid Sans Fallback" w:hAnsi="Cambria" w:cs="Times New Roman"/>
        </w:rPr>
        <w:t>2 672 356</w:t>
      </w:r>
    </w:p>
    <w:p w:rsidR="007B0169" w:rsidRPr="00413608" w:rsidRDefault="007B0169" w:rsidP="007B0169">
      <w:pPr>
        <w:suppressAutoHyphens/>
        <w:spacing w:after="0" w:line="240" w:lineRule="auto"/>
        <w:rPr>
          <w:rFonts w:ascii="Cambria" w:eastAsia="Droid Sans Fallback" w:hAnsi="Cambria" w:cs="Times New Roman"/>
        </w:rPr>
      </w:pPr>
      <w:r w:rsidRPr="00413608">
        <w:rPr>
          <w:rFonts w:ascii="Cambria" w:eastAsia="Droid Sans Fallback" w:hAnsi="Cambria" w:cs="Times New Roman"/>
        </w:rPr>
        <w:t xml:space="preserve"> с приоритетом от 12.0</w:t>
      </w:r>
      <w:r>
        <w:rPr>
          <w:rFonts w:ascii="Cambria" w:eastAsia="Droid Sans Fallback" w:hAnsi="Cambria" w:cs="Times New Roman"/>
        </w:rPr>
        <w:t>3</w:t>
      </w:r>
      <w:r w:rsidRPr="00413608">
        <w:rPr>
          <w:rFonts w:ascii="Cambria" w:eastAsia="Droid Sans Fallback" w:hAnsi="Cambria" w:cs="Times New Roman"/>
        </w:rPr>
        <w:t>.201</w:t>
      </w:r>
      <w:r>
        <w:rPr>
          <w:rFonts w:ascii="Cambria" w:eastAsia="Droid Sans Fallback" w:hAnsi="Cambria" w:cs="Times New Roman"/>
        </w:rPr>
        <w:t>8</w:t>
      </w:r>
      <w:r w:rsidRPr="00413608">
        <w:rPr>
          <w:rFonts w:ascii="Cambria" w:eastAsia="Droid Sans Fallback" w:hAnsi="Cambria" w:cs="Times New Roman"/>
        </w:rPr>
        <w:t>.</w:t>
      </w:r>
    </w:p>
    <w:p w:rsidR="007B0169" w:rsidRPr="00413608" w:rsidRDefault="007B0169" w:rsidP="007B0169">
      <w:pPr>
        <w:suppressAutoHyphens/>
        <w:spacing w:after="0" w:line="240" w:lineRule="auto"/>
        <w:rPr>
          <w:rFonts w:ascii="Cambria" w:eastAsia="Droid Sans Fallback" w:hAnsi="Cambria" w:cs="Times New Roman"/>
        </w:rPr>
      </w:pPr>
    </w:p>
    <w:p w:rsidR="007B0169" w:rsidRDefault="00467E98" w:rsidP="007B0169">
      <w:hyperlink r:id="rId8">
        <w:r w:rsidR="007B0169" w:rsidRPr="00413608">
          <w:rPr>
            <w:rFonts w:ascii="Cambria" w:eastAsia="Droid Sans Fallback" w:hAnsi="Cambria" w:cs="Times New Roman"/>
            <w:color w:val="0000FF"/>
            <w:u w:val="single"/>
            <w:lang w:val="en-US"/>
          </w:rPr>
          <w:t>www</w:t>
        </w:r>
        <w:r w:rsidR="007B0169" w:rsidRPr="00413608">
          <w:rPr>
            <w:rFonts w:ascii="Cambria" w:eastAsia="Droid Sans Fallback" w:hAnsi="Cambria" w:cs="Times New Roman"/>
            <w:color w:val="0000FF"/>
            <w:u w:val="single"/>
          </w:rPr>
          <w:t>.</w:t>
        </w:r>
        <w:proofErr w:type="spellStart"/>
        <w:r w:rsidR="007B0169" w:rsidRPr="00413608">
          <w:rPr>
            <w:rFonts w:ascii="Cambria" w:eastAsia="Droid Sans Fallback" w:hAnsi="Cambria" w:cs="Times New Roman"/>
            <w:color w:val="0000FF"/>
            <w:u w:val="single"/>
            <w:lang w:val="en-US"/>
          </w:rPr>
          <w:t>bioree</w:t>
        </w:r>
        <w:proofErr w:type="spellEnd"/>
        <w:r w:rsidR="007B0169" w:rsidRPr="00413608">
          <w:rPr>
            <w:rFonts w:ascii="Cambria" w:eastAsia="Droid Sans Fallback" w:hAnsi="Cambria" w:cs="Times New Roman"/>
            <w:color w:val="0000FF"/>
            <w:u w:val="single"/>
          </w:rPr>
          <w:t>.</w:t>
        </w:r>
        <w:proofErr w:type="spellStart"/>
        <w:r w:rsidR="007B0169" w:rsidRPr="00413608">
          <w:rPr>
            <w:rFonts w:ascii="Cambria" w:eastAsia="Droid Sans Fallback" w:hAnsi="Cambria" w:cs="Times New Roman"/>
            <w:color w:val="0000FF"/>
            <w:u w:val="single"/>
            <w:lang w:val="en-US"/>
          </w:rPr>
          <w:t>ru</w:t>
        </w:r>
        <w:proofErr w:type="spellEnd"/>
      </w:hyperlink>
    </w:p>
    <w:p w:rsidR="007B0169" w:rsidRDefault="007B0169" w:rsidP="007B0169">
      <w:pPr>
        <w:jc w:val="right"/>
      </w:pPr>
    </w:p>
    <w:p w:rsidR="007B0169" w:rsidRPr="00413608" w:rsidRDefault="007B0169" w:rsidP="007B0169">
      <w:pPr>
        <w:keepNext/>
        <w:keepLines/>
        <w:suppressAutoHyphens/>
        <w:spacing w:line="240" w:lineRule="auto"/>
        <w:jc w:val="both"/>
        <w:outlineLvl w:val="1"/>
        <w:rPr>
          <w:rFonts w:ascii="Cambria" w:eastAsia="Droid Sans Fallback" w:hAnsi="Cambria" w:cs="Times New Roman"/>
          <w:color w:val="365F91"/>
          <w:sz w:val="26"/>
          <w:szCs w:val="26"/>
        </w:rPr>
      </w:pPr>
      <w:r w:rsidRPr="00413608">
        <w:rPr>
          <w:rFonts w:ascii="Cambria" w:eastAsia="Droid Sans Fallback" w:hAnsi="Cambria" w:cs="Times New Roman"/>
          <w:color w:val="365F91"/>
          <w:sz w:val="26"/>
          <w:szCs w:val="26"/>
        </w:rPr>
        <w:lastRenderedPageBreak/>
        <w:t>ИНСТРУКЦИЯ ПО ПРИМЕНЕНИЮ НАБОРА «</w:t>
      </w:r>
      <w:proofErr w:type="spellStart"/>
      <w:r w:rsidRPr="00413608">
        <w:rPr>
          <w:rFonts w:ascii="Cambria" w:eastAsia="Droid Sans Fallback" w:hAnsi="Cambria" w:cs="Times New Roman"/>
          <w:color w:val="365F91"/>
          <w:sz w:val="26"/>
          <w:szCs w:val="26"/>
          <w:lang w:val="en-US"/>
        </w:rPr>
        <w:t>BioREE</w:t>
      </w:r>
      <w:proofErr w:type="spellEnd"/>
      <w:r w:rsidRPr="00413608">
        <w:rPr>
          <w:rFonts w:ascii="Cambria" w:eastAsia="Droid Sans Fallback" w:hAnsi="Cambria" w:cs="Times New Roman"/>
          <w:color w:val="365F91"/>
          <w:sz w:val="26"/>
          <w:szCs w:val="26"/>
        </w:rPr>
        <w:t>-</w:t>
      </w:r>
      <w:r w:rsidRPr="00413608">
        <w:rPr>
          <w:rFonts w:ascii="Cambria" w:eastAsia="Droid Sans Fallback" w:hAnsi="Cambria" w:cs="Times New Roman"/>
          <w:color w:val="365F91"/>
          <w:sz w:val="26"/>
          <w:szCs w:val="26"/>
          <w:lang w:val="en-US"/>
        </w:rPr>
        <w:t>B</w:t>
      </w:r>
      <w:r w:rsidRPr="00413608">
        <w:rPr>
          <w:rFonts w:ascii="Cambria" w:eastAsia="Droid Sans Fallback" w:hAnsi="Cambria" w:cs="Times New Roman"/>
          <w:color w:val="365F91"/>
          <w:sz w:val="26"/>
          <w:szCs w:val="26"/>
        </w:rPr>
        <w:t>» ДЛЯ КОНТРАСТИРОВАНИЯ БИОЛОГИЧЕСКИХ ОБРАЗЦОВ ПЕРЕД ИССЛЕДОВАНИЕМ НА СКАНИРУЮЩЕМ ЭЛЕКТРОНОМ МИКРОСКОПЕ</w:t>
      </w:r>
    </w:p>
    <w:p w:rsidR="007B0169" w:rsidRPr="00413608" w:rsidRDefault="007B0169" w:rsidP="007B0169">
      <w:pPr>
        <w:keepNext/>
        <w:keepLines/>
        <w:suppressAutoHyphens/>
        <w:spacing w:after="0" w:line="240" w:lineRule="auto"/>
        <w:jc w:val="both"/>
        <w:outlineLvl w:val="1"/>
        <w:rPr>
          <w:rFonts w:ascii="Cambria" w:eastAsia="Droid Sans Fallback" w:hAnsi="Cambria" w:cs="Times New Roman"/>
          <w:color w:val="365F91"/>
          <w:sz w:val="26"/>
          <w:szCs w:val="26"/>
        </w:rPr>
      </w:pPr>
      <w:r w:rsidRPr="00413608">
        <w:rPr>
          <w:rFonts w:ascii="Cambria" w:eastAsia="Droid Sans Fallback" w:hAnsi="Cambria" w:cs="Times New Roman"/>
          <w:color w:val="365F91"/>
          <w:sz w:val="26"/>
          <w:szCs w:val="26"/>
        </w:rPr>
        <w:t>1. НАЗНАЧЕНИЕ</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1.1. Набор реактивов «</w:t>
      </w:r>
      <w:proofErr w:type="spellStart"/>
      <w:r w:rsidRPr="00413608">
        <w:rPr>
          <w:rFonts w:ascii="Cambria" w:eastAsia="Droid Sans Fallback" w:hAnsi="Cambria" w:cs="Times New Roman"/>
          <w:lang w:val="en-US"/>
        </w:rPr>
        <w:t>BioREE</w:t>
      </w:r>
      <w:proofErr w:type="spellEnd"/>
      <w:r w:rsidRPr="00413608">
        <w:rPr>
          <w:rFonts w:ascii="Cambria" w:eastAsia="Droid Sans Fallback" w:hAnsi="Cambria" w:cs="Times New Roman"/>
        </w:rPr>
        <w:t>-</w:t>
      </w:r>
      <w:r w:rsidRPr="00413608">
        <w:rPr>
          <w:rFonts w:ascii="Cambria" w:eastAsia="Droid Sans Fallback" w:hAnsi="Cambria" w:cs="Times New Roman"/>
          <w:lang w:val="en-US"/>
        </w:rPr>
        <w:t>B</w:t>
      </w:r>
      <w:r w:rsidRPr="00413608">
        <w:rPr>
          <w:rFonts w:ascii="Cambria" w:eastAsia="Droid Sans Fallback" w:hAnsi="Cambria" w:cs="Times New Roman"/>
        </w:rPr>
        <w:t>» предназначен для подготовки биологических образцов к исследованию методом сканирующей электронной микроскопии.</w:t>
      </w:r>
    </w:p>
    <w:p w:rsidR="007B0169" w:rsidRPr="00413608" w:rsidRDefault="007B0169" w:rsidP="007B0169">
      <w:pPr>
        <w:keepNext/>
        <w:keepLines/>
        <w:suppressAutoHyphens/>
        <w:spacing w:after="0" w:line="240" w:lineRule="auto"/>
        <w:jc w:val="both"/>
        <w:outlineLvl w:val="1"/>
        <w:rPr>
          <w:rFonts w:ascii="Cambria" w:eastAsia="Droid Sans Fallback" w:hAnsi="Cambria" w:cs="Times New Roman"/>
          <w:color w:val="365F91"/>
          <w:sz w:val="26"/>
          <w:szCs w:val="26"/>
        </w:rPr>
      </w:pPr>
      <w:r w:rsidRPr="00413608">
        <w:rPr>
          <w:rFonts w:ascii="Cambria" w:eastAsia="Droid Sans Fallback" w:hAnsi="Cambria" w:cs="Times New Roman"/>
          <w:color w:val="365F91"/>
          <w:sz w:val="26"/>
          <w:szCs w:val="26"/>
        </w:rPr>
        <w:t>2. ХАРАКТЕРИСТИКА И ПРИНЦИП РАБОТЫ НАБОРА</w:t>
      </w:r>
    </w:p>
    <w:p w:rsidR="007B0169"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2.1. Состав набора:</w:t>
      </w:r>
    </w:p>
    <w:tbl>
      <w:tblPr>
        <w:tblStyle w:val="a3"/>
        <w:tblW w:w="0" w:type="auto"/>
        <w:tblLook w:val="04A0"/>
      </w:tblPr>
      <w:tblGrid>
        <w:gridCol w:w="661"/>
        <w:gridCol w:w="6713"/>
      </w:tblGrid>
      <w:tr w:rsidR="007B0169" w:rsidTr="00743E80">
        <w:trPr>
          <w:trHeight w:val="627"/>
        </w:trPr>
        <w:tc>
          <w:tcPr>
            <w:tcW w:w="675" w:type="dxa"/>
            <w:vAlign w:val="center"/>
          </w:tcPr>
          <w:p w:rsidR="007B0169" w:rsidRPr="0087735D" w:rsidRDefault="007B0169" w:rsidP="00743E80">
            <w:pPr>
              <w:suppressAutoHyphens/>
              <w:ind w:right="-108" w:hanging="142"/>
              <w:jc w:val="center"/>
              <w:rPr>
                <w:rFonts w:ascii="Cambria" w:eastAsia="Droid Sans Fallback" w:hAnsi="Cambria" w:cs="Times New Roman"/>
                <w:sz w:val="36"/>
              </w:rPr>
            </w:pPr>
            <w:r w:rsidRPr="0087735D">
              <w:rPr>
                <w:rFonts w:ascii="Cambria" w:eastAsia="Droid Sans Fallback" w:hAnsi="Cambria" w:cs="Times New Roman"/>
                <w:sz w:val="36"/>
              </w:rPr>
              <w:sym w:font="Wingdings 2" w:char="F06A"/>
            </w:r>
          </w:p>
        </w:tc>
        <w:tc>
          <w:tcPr>
            <w:tcW w:w="6880" w:type="dxa"/>
          </w:tcPr>
          <w:p w:rsidR="007B0169" w:rsidRDefault="007B0169" w:rsidP="00743E80">
            <w:pPr>
              <w:suppressAutoHyphens/>
              <w:spacing w:after="200"/>
              <w:contextualSpacing/>
              <w:jc w:val="both"/>
              <w:rPr>
                <w:rFonts w:ascii="Cambria" w:eastAsia="Droid Sans Fallback" w:hAnsi="Cambria" w:cs="Times New Roman"/>
              </w:rPr>
            </w:pPr>
            <w:r w:rsidRPr="00413608">
              <w:rPr>
                <w:rFonts w:ascii="Cambria" w:eastAsia="Droid Sans Fallback" w:hAnsi="Cambria" w:cs="Times New Roman"/>
              </w:rPr>
              <w:t>«1 – ж</w:t>
            </w:r>
            <w:r>
              <w:rPr>
                <w:rFonts w:ascii="Cambria" w:eastAsia="Droid Sans Fallback" w:hAnsi="Cambria" w:cs="Times New Roman"/>
              </w:rPr>
              <w:t>идкость для первичной промывки» (</w:t>
            </w:r>
            <w:r w:rsidRPr="00413608">
              <w:rPr>
                <w:rFonts w:ascii="Cambria" w:eastAsia="Droid Sans Fallback" w:hAnsi="Cambria" w:cs="Times New Roman"/>
              </w:rPr>
              <w:t>промывочный раствор, маркирован красным</w:t>
            </w:r>
            <w:r>
              <w:rPr>
                <w:rFonts w:ascii="Cambria" w:eastAsia="Droid Sans Fallback" w:hAnsi="Cambria" w:cs="Times New Roman"/>
              </w:rPr>
              <w:t xml:space="preserve">) </w:t>
            </w:r>
            <w:r w:rsidRPr="00413608">
              <w:rPr>
                <w:rFonts w:ascii="Cambria" w:eastAsia="Droid Sans Fallback" w:hAnsi="Cambria" w:cs="Times New Roman"/>
              </w:rPr>
              <w:t>–</w:t>
            </w:r>
            <w:r>
              <w:rPr>
                <w:rFonts w:ascii="Cambria" w:eastAsia="Droid Sans Fallback" w:hAnsi="Cambria" w:cs="Times New Roman"/>
              </w:rPr>
              <w:t xml:space="preserve"> </w:t>
            </w:r>
            <w:r w:rsidRPr="00413608">
              <w:rPr>
                <w:rFonts w:ascii="Cambria" w:eastAsia="Droid Sans Fallback" w:hAnsi="Cambria" w:cs="Times New Roman"/>
              </w:rPr>
              <w:t xml:space="preserve">1 </w:t>
            </w:r>
            <w:r>
              <w:rPr>
                <w:rFonts w:ascii="Cambria" w:eastAsia="Droid Sans Fallback" w:hAnsi="Cambria" w:cs="Times New Roman"/>
              </w:rPr>
              <w:t>ампула</w:t>
            </w:r>
            <w:r w:rsidRPr="00413608">
              <w:rPr>
                <w:rFonts w:ascii="Cambria" w:eastAsia="Droid Sans Fallback" w:hAnsi="Cambria" w:cs="Times New Roman"/>
              </w:rPr>
              <w:t xml:space="preserve">, объем </w:t>
            </w:r>
            <w:r>
              <w:rPr>
                <w:rFonts w:ascii="Cambria" w:eastAsia="Droid Sans Fallback" w:hAnsi="Cambria" w:cs="Times New Roman"/>
              </w:rPr>
              <w:t>5 мл</w:t>
            </w:r>
          </w:p>
        </w:tc>
      </w:tr>
      <w:tr w:rsidR="007B0169" w:rsidTr="00743E80">
        <w:tc>
          <w:tcPr>
            <w:tcW w:w="675" w:type="dxa"/>
            <w:vAlign w:val="center"/>
          </w:tcPr>
          <w:p w:rsidR="007B0169" w:rsidRPr="0087735D" w:rsidRDefault="007B0169" w:rsidP="00743E80">
            <w:pPr>
              <w:suppressAutoHyphens/>
              <w:ind w:right="-108" w:hanging="142"/>
              <w:jc w:val="center"/>
              <w:rPr>
                <w:rFonts w:ascii="Cambria" w:eastAsia="Droid Sans Fallback" w:hAnsi="Cambria" w:cs="Times New Roman"/>
                <w:sz w:val="36"/>
              </w:rPr>
            </w:pPr>
            <w:r w:rsidRPr="0087735D">
              <w:rPr>
                <w:rFonts w:ascii="Cambria" w:eastAsia="Droid Sans Fallback" w:hAnsi="Cambria" w:cs="Times New Roman"/>
                <w:sz w:val="36"/>
              </w:rPr>
              <w:sym w:font="Wingdings 2" w:char="F06B"/>
            </w:r>
          </w:p>
        </w:tc>
        <w:tc>
          <w:tcPr>
            <w:tcW w:w="6880" w:type="dxa"/>
          </w:tcPr>
          <w:p w:rsidR="007B0169" w:rsidRDefault="007B0169" w:rsidP="00743E80">
            <w:pPr>
              <w:suppressAutoHyphens/>
              <w:jc w:val="both"/>
              <w:rPr>
                <w:rFonts w:ascii="Cambria" w:eastAsia="Droid Sans Fallback" w:hAnsi="Cambria" w:cs="Times New Roman"/>
              </w:rPr>
            </w:pPr>
            <w:r w:rsidRPr="00413608">
              <w:rPr>
                <w:rFonts w:ascii="Cambria" w:eastAsia="Droid Sans Fallback" w:hAnsi="Cambria" w:cs="Times New Roman"/>
              </w:rPr>
              <w:t xml:space="preserve">«2 – контраст на основе </w:t>
            </w:r>
            <w:proofErr w:type="spellStart"/>
            <w:r w:rsidRPr="00413608">
              <w:rPr>
                <w:rFonts w:ascii="Cambria" w:eastAsia="Droid Sans Fallback" w:hAnsi="Cambria" w:cs="Times New Roman"/>
                <w:lang w:val="en-US"/>
              </w:rPr>
              <w:t>NdCl</w:t>
            </w:r>
            <w:proofErr w:type="spellEnd"/>
            <w:r w:rsidRPr="00413608">
              <w:rPr>
                <w:rFonts w:ascii="Cambria" w:eastAsia="Droid Sans Fallback" w:hAnsi="Cambria" w:cs="Times New Roman"/>
                <w:vertAlign w:val="subscript"/>
              </w:rPr>
              <w:t>3</w:t>
            </w:r>
            <w:r w:rsidRPr="00413608">
              <w:rPr>
                <w:rFonts w:ascii="Cambria" w:eastAsia="Droid Sans Fallback" w:hAnsi="Cambria" w:cs="Times New Roman"/>
              </w:rPr>
              <w:t>+</w:t>
            </w:r>
            <w:proofErr w:type="spellStart"/>
            <w:r w:rsidRPr="00413608">
              <w:rPr>
                <w:rFonts w:ascii="Cambria" w:eastAsia="Droid Sans Fallback" w:hAnsi="Cambria" w:cs="Times New Roman"/>
                <w:lang w:val="en-US"/>
              </w:rPr>
              <w:t>NaCl</w:t>
            </w:r>
            <w:proofErr w:type="spellEnd"/>
            <w:r>
              <w:rPr>
                <w:rFonts w:ascii="Cambria" w:eastAsia="Droid Sans Fallback" w:hAnsi="Cambria" w:cs="Times New Roman"/>
              </w:rPr>
              <w:t>» (</w:t>
            </w:r>
            <w:r w:rsidRPr="00413608">
              <w:rPr>
                <w:rFonts w:ascii="Cambria" w:eastAsia="Droid Sans Fallback" w:hAnsi="Cambria" w:cs="Times New Roman"/>
              </w:rPr>
              <w:t>раствор первого контрастирующего вещества, маркирован желтым</w:t>
            </w:r>
            <w:r>
              <w:rPr>
                <w:rFonts w:ascii="Cambria" w:eastAsia="Droid Sans Fallback" w:hAnsi="Cambria" w:cs="Times New Roman"/>
              </w:rPr>
              <w:t xml:space="preserve">) </w:t>
            </w:r>
            <w:r w:rsidRPr="00413608">
              <w:rPr>
                <w:rFonts w:ascii="Cambria" w:eastAsia="Droid Sans Fallback" w:hAnsi="Cambria" w:cs="Times New Roman"/>
              </w:rPr>
              <w:t xml:space="preserve">– 1 </w:t>
            </w:r>
            <w:r>
              <w:rPr>
                <w:rFonts w:ascii="Cambria" w:eastAsia="Droid Sans Fallback" w:hAnsi="Cambria" w:cs="Times New Roman"/>
              </w:rPr>
              <w:t>ампула</w:t>
            </w:r>
            <w:r w:rsidRPr="00413608">
              <w:rPr>
                <w:rFonts w:ascii="Cambria" w:eastAsia="Droid Sans Fallback" w:hAnsi="Cambria" w:cs="Times New Roman"/>
              </w:rPr>
              <w:t>, объем 2 мл</w:t>
            </w:r>
          </w:p>
        </w:tc>
      </w:tr>
      <w:tr w:rsidR="007B0169" w:rsidTr="00743E80">
        <w:tc>
          <w:tcPr>
            <w:tcW w:w="675" w:type="dxa"/>
            <w:vAlign w:val="center"/>
          </w:tcPr>
          <w:p w:rsidR="007B0169" w:rsidRPr="0087735D" w:rsidRDefault="007B0169" w:rsidP="00743E80">
            <w:pPr>
              <w:suppressAutoHyphens/>
              <w:ind w:right="-108" w:hanging="142"/>
              <w:jc w:val="center"/>
              <w:rPr>
                <w:rFonts w:ascii="Cambria" w:eastAsia="Droid Sans Fallback" w:hAnsi="Cambria" w:cs="Times New Roman"/>
                <w:sz w:val="36"/>
              </w:rPr>
            </w:pPr>
            <w:r w:rsidRPr="0087735D">
              <w:rPr>
                <w:rFonts w:ascii="Cambria" w:eastAsia="Droid Sans Fallback" w:hAnsi="Cambria" w:cs="Times New Roman"/>
                <w:sz w:val="36"/>
              </w:rPr>
              <w:sym w:font="Wingdings 2" w:char="F06C"/>
            </w:r>
          </w:p>
        </w:tc>
        <w:tc>
          <w:tcPr>
            <w:tcW w:w="6880" w:type="dxa"/>
          </w:tcPr>
          <w:p w:rsidR="007B0169" w:rsidRDefault="007B0169" w:rsidP="00743E80">
            <w:pPr>
              <w:suppressAutoHyphens/>
              <w:jc w:val="both"/>
              <w:rPr>
                <w:rFonts w:ascii="Cambria" w:eastAsia="Droid Sans Fallback" w:hAnsi="Cambria" w:cs="Times New Roman"/>
              </w:rPr>
            </w:pPr>
            <w:r w:rsidRPr="00413608">
              <w:rPr>
                <w:rFonts w:ascii="Cambria" w:eastAsia="Droid Sans Fallback" w:hAnsi="Cambria" w:cs="Times New Roman"/>
              </w:rPr>
              <w:t>«3 – жидкость для первой промежуточной промывки»</w:t>
            </w:r>
            <w:r>
              <w:rPr>
                <w:rFonts w:ascii="Cambria" w:eastAsia="Droid Sans Fallback" w:hAnsi="Cambria" w:cs="Times New Roman"/>
              </w:rPr>
              <w:t xml:space="preserve"> (</w:t>
            </w:r>
            <w:r w:rsidRPr="00413608">
              <w:rPr>
                <w:rFonts w:ascii="Cambria" w:eastAsia="Droid Sans Fallback" w:hAnsi="Cambria" w:cs="Times New Roman"/>
              </w:rPr>
              <w:t>раствор для первой промежуточной промывки образца, маркирован зеленым</w:t>
            </w:r>
            <w:r>
              <w:rPr>
                <w:rFonts w:ascii="Cambria" w:eastAsia="Droid Sans Fallback" w:hAnsi="Cambria" w:cs="Times New Roman"/>
              </w:rPr>
              <w:t xml:space="preserve">) </w:t>
            </w:r>
            <w:r w:rsidRPr="00413608">
              <w:rPr>
                <w:rFonts w:ascii="Cambria" w:eastAsia="Droid Sans Fallback" w:hAnsi="Cambria" w:cs="Times New Roman"/>
              </w:rPr>
              <w:t xml:space="preserve">– 1 </w:t>
            </w:r>
            <w:r>
              <w:rPr>
                <w:rFonts w:ascii="Cambria" w:eastAsia="Droid Sans Fallback" w:hAnsi="Cambria" w:cs="Times New Roman"/>
              </w:rPr>
              <w:t>ампула</w:t>
            </w:r>
            <w:r w:rsidRPr="00413608">
              <w:rPr>
                <w:rFonts w:ascii="Cambria" w:eastAsia="Droid Sans Fallback" w:hAnsi="Cambria" w:cs="Times New Roman"/>
              </w:rPr>
              <w:t xml:space="preserve">, объем </w:t>
            </w:r>
            <w:r>
              <w:rPr>
                <w:rFonts w:ascii="Cambria" w:eastAsia="Droid Sans Fallback" w:hAnsi="Cambria" w:cs="Times New Roman"/>
              </w:rPr>
              <w:t>5</w:t>
            </w:r>
            <w:r w:rsidRPr="00413608">
              <w:rPr>
                <w:rFonts w:ascii="Cambria" w:eastAsia="Droid Sans Fallback" w:hAnsi="Cambria" w:cs="Times New Roman"/>
              </w:rPr>
              <w:t xml:space="preserve"> мл</w:t>
            </w:r>
          </w:p>
        </w:tc>
      </w:tr>
      <w:tr w:rsidR="007B0169" w:rsidTr="00743E80">
        <w:tc>
          <w:tcPr>
            <w:tcW w:w="675" w:type="dxa"/>
            <w:vAlign w:val="center"/>
          </w:tcPr>
          <w:p w:rsidR="007B0169" w:rsidRPr="0087735D" w:rsidRDefault="007B0169" w:rsidP="00743E80">
            <w:pPr>
              <w:suppressAutoHyphens/>
              <w:ind w:right="-108" w:hanging="142"/>
              <w:jc w:val="center"/>
              <w:rPr>
                <w:rFonts w:ascii="Cambria" w:eastAsia="Droid Sans Fallback" w:hAnsi="Cambria" w:cs="Times New Roman"/>
                <w:sz w:val="36"/>
              </w:rPr>
            </w:pPr>
            <w:r w:rsidRPr="0087735D">
              <w:rPr>
                <w:rFonts w:ascii="Cambria" w:eastAsia="Droid Sans Fallback" w:hAnsi="Cambria" w:cs="Times New Roman"/>
                <w:sz w:val="36"/>
              </w:rPr>
              <w:sym w:font="Wingdings 2" w:char="F06D"/>
            </w:r>
          </w:p>
        </w:tc>
        <w:tc>
          <w:tcPr>
            <w:tcW w:w="6880" w:type="dxa"/>
          </w:tcPr>
          <w:p w:rsidR="007B0169" w:rsidRDefault="007B0169" w:rsidP="00743E80">
            <w:pPr>
              <w:suppressAutoHyphens/>
              <w:jc w:val="both"/>
              <w:rPr>
                <w:rFonts w:ascii="Cambria" w:eastAsia="Droid Sans Fallback" w:hAnsi="Cambria" w:cs="Times New Roman"/>
              </w:rPr>
            </w:pPr>
            <w:r w:rsidRPr="00413608">
              <w:rPr>
                <w:rFonts w:ascii="Cambria" w:eastAsia="Droid Sans Fallback" w:hAnsi="Cambria" w:cs="Times New Roman"/>
              </w:rPr>
              <w:t xml:space="preserve">«4 – контраст на основе </w:t>
            </w:r>
            <w:proofErr w:type="spellStart"/>
            <w:r w:rsidRPr="00413608">
              <w:rPr>
                <w:rFonts w:ascii="Cambria" w:eastAsia="Droid Sans Fallback" w:hAnsi="Cambria" w:cs="Times New Roman"/>
              </w:rPr>
              <w:t>Pb</w:t>
            </w:r>
            <w:proofErr w:type="spellEnd"/>
            <w:r w:rsidRPr="00413608">
              <w:rPr>
                <w:rFonts w:ascii="Cambria" w:eastAsia="Droid Sans Fallback" w:hAnsi="Cambria" w:cs="Times New Roman"/>
              </w:rPr>
              <w:t>(CH</w:t>
            </w:r>
            <w:r w:rsidRPr="00413608">
              <w:rPr>
                <w:rFonts w:ascii="Cambria" w:eastAsia="Droid Sans Fallback" w:hAnsi="Cambria" w:cs="Times New Roman"/>
                <w:vertAlign w:val="subscript"/>
              </w:rPr>
              <w:t>3</w:t>
            </w:r>
            <w:r w:rsidRPr="00413608">
              <w:rPr>
                <w:rFonts w:ascii="Cambria" w:eastAsia="Droid Sans Fallback" w:hAnsi="Cambria" w:cs="Times New Roman"/>
              </w:rPr>
              <w:t>COO)</w:t>
            </w:r>
            <w:r w:rsidRPr="00413608">
              <w:rPr>
                <w:rFonts w:ascii="Cambria" w:eastAsia="Droid Sans Fallback" w:hAnsi="Cambria" w:cs="Times New Roman"/>
                <w:vertAlign w:val="subscript"/>
              </w:rPr>
              <w:t>2</w:t>
            </w:r>
            <w:r w:rsidRPr="00413608">
              <w:rPr>
                <w:rFonts w:ascii="Cambria" w:eastAsia="Droid Sans Fallback" w:hAnsi="Cambria" w:cs="Times New Roman"/>
              </w:rPr>
              <w:t>»</w:t>
            </w:r>
            <w:r>
              <w:rPr>
                <w:rFonts w:ascii="Cambria" w:eastAsia="Droid Sans Fallback" w:hAnsi="Cambria" w:cs="Times New Roman"/>
              </w:rPr>
              <w:t xml:space="preserve"> (</w:t>
            </w:r>
            <w:r w:rsidRPr="00413608">
              <w:rPr>
                <w:rFonts w:ascii="Cambria" w:eastAsia="Droid Sans Fallback" w:hAnsi="Cambria" w:cs="Times New Roman"/>
              </w:rPr>
              <w:t>раствор второго контрастирующего вещества, маркирован фиолетовым</w:t>
            </w:r>
            <w:r>
              <w:rPr>
                <w:rFonts w:ascii="Cambria" w:eastAsia="Droid Sans Fallback" w:hAnsi="Cambria" w:cs="Times New Roman"/>
              </w:rPr>
              <w:t xml:space="preserve">) </w:t>
            </w:r>
            <w:r w:rsidRPr="00413608">
              <w:rPr>
                <w:rFonts w:ascii="Cambria" w:eastAsia="Droid Sans Fallback" w:hAnsi="Cambria" w:cs="Times New Roman"/>
              </w:rPr>
              <w:t>–</w:t>
            </w:r>
            <w:r>
              <w:rPr>
                <w:rFonts w:ascii="Cambria" w:eastAsia="Droid Sans Fallback" w:hAnsi="Cambria" w:cs="Times New Roman"/>
              </w:rPr>
              <w:t xml:space="preserve"> </w:t>
            </w:r>
            <w:r w:rsidRPr="00413608">
              <w:rPr>
                <w:rFonts w:ascii="Cambria" w:eastAsia="Droid Sans Fallback" w:hAnsi="Cambria" w:cs="Times New Roman"/>
              </w:rPr>
              <w:t xml:space="preserve">1 </w:t>
            </w:r>
            <w:r>
              <w:rPr>
                <w:rFonts w:ascii="Cambria" w:eastAsia="Droid Sans Fallback" w:hAnsi="Cambria" w:cs="Times New Roman"/>
              </w:rPr>
              <w:t>ампула</w:t>
            </w:r>
            <w:r w:rsidRPr="00413608">
              <w:rPr>
                <w:rFonts w:ascii="Cambria" w:eastAsia="Droid Sans Fallback" w:hAnsi="Cambria" w:cs="Times New Roman"/>
              </w:rPr>
              <w:t>, объем 2 мл</w:t>
            </w:r>
          </w:p>
        </w:tc>
      </w:tr>
      <w:tr w:rsidR="007B0169" w:rsidTr="00743E80">
        <w:tc>
          <w:tcPr>
            <w:tcW w:w="675" w:type="dxa"/>
            <w:vAlign w:val="center"/>
          </w:tcPr>
          <w:p w:rsidR="007B0169" w:rsidRPr="0087735D" w:rsidRDefault="007B0169" w:rsidP="00743E80">
            <w:pPr>
              <w:suppressAutoHyphens/>
              <w:ind w:right="-108" w:hanging="142"/>
              <w:jc w:val="center"/>
              <w:rPr>
                <w:rFonts w:ascii="Cambria" w:eastAsia="Droid Sans Fallback" w:hAnsi="Cambria" w:cs="Times New Roman"/>
                <w:sz w:val="36"/>
              </w:rPr>
            </w:pPr>
            <w:r w:rsidRPr="0087735D">
              <w:rPr>
                <w:rFonts w:ascii="Cambria" w:eastAsia="Droid Sans Fallback" w:hAnsi="Cambria" w:cs="Times New Roman"/>
                <w:sz w:val="36"/>
              </w:rPr>
              <w:sym w:font="Wingdings 2" w:char="F06E"/>
            </w:r>
          </w:p>
        </w:tc>
        <w:tc>
          <w:tcPr>
            <w:tcW w:w="6880" w:type="dxa"/>
          </w:tcPr>
          <w:p w:rsidR="007B0169" w:rsidRDefault="007B0169" w:rsidP="00743E80">
            <w:pPr>
              <w:suppressAutoHyphens/>
              <w:jc w:val="both"/>
              <w:rPr>
                <w:rFonts w:ascii="Cambria" w:eastAsia="Droid Sans Fallback" w:hAnsi="Cambria" w:cs="Times New Roman"/>
              </w:rPr>
            </w:pPr>
            <w:r w:rsidRPr="00413608">
              <w:rPr>
                <w:rFonts w:ascii="Cambria" w:eastAsia="Droid Sans Fallback" w:hAnsi="Cambria" w:cs="Times New Roman"/>
              </w:rPr>
              <w:t>«5 – жидкость для</w:t>
            </w:r>
            <w:r>
              <w:rPr>
                <w:rFonts w:ascii="Cambria" w:eastAsia="Droid Sans Fallback" w:hAnsi="Cambria" w:cs="Times New Roman"/>
              </w:rPr>
              <w:t xml:space="preserve"> второй промежуточной промывки» (</w:t>
            </w:r>
            <w:r w:rsidRPr="00413608">
              <w:rPr>
                <w:rFonts w:ascii="Cambria" w:eastAsia="Droid Sans Fallback" w:hAnsi="Cambria" w:cs="Times New Roman"/>
              </w:rPr>
              <w:t>раствор для второй промежуточной промывки образца, маркирован оранжевым</w:t>
            </w:r>
            <w:r>
              <w:rPr>
                <w:rFonts w:ascii="Cambria" w:eastAsia="Droid Sans Fallback" w:hAnsi="Cambria" w:cs="Times New Roman"/>
              </w:rPr>
              <w:t xml:space="preserve">) </w:t>
            </w:r>
            <w:r w:rsidRPr="00413608">
              <w:rPr>
                <w:rFonts w:ascii="Cambria" w:eastAsia="Droid Sans Fallback" w:hAnsi="Cambria" w:cs="Times New Roman"/>
              </w:rPr>
              <w:t>–</w:t>
            </w:r>
            <w:r>
              <w:rPr>
                <w:rFonts w:ascii="Cambria" w:eastAsia="Droid Sans Fallback" w:hAnsi="Cambria" w:cs="Times New Roman"/>
              </w:rPr>
              <w:t xml:space="preserve"> </w:t>
            </w:r>
            <w:r w:rsidRPr="00413608">
              <w:rPr>
                <w:rFonts w:ascii="Cambria" w:eastAsia="Droid Sans Fallback" w:hAnsi="Cambria" w:cs="Times New Roman"/>
              </w:rPr>
              <w:t xml:space="preserve">1 </w:t>
            </w:r>
            <w:r>
              <w:rPr>
                <w:rFonts w:ascii="Cambria" w:eastAsia="Droid Sans Fallback" w:hAnsi="Cambria" w:cs="Times New Roman"/>
              </w:rPr>
              <w:t>ампула</w:t>
            </w:r>
            <w:r w:rsidRPr="00413608">
              <w:rPr>
                <w:rFonts w:ascii="Cambria" w:eastAsia="Droid Sans Fallback" w:hAnsi="Cambria" w:cs="Times New Roman"/>
              </w:rPr>
              <w:t xml:space="preserve">, объем </w:t>
            </w:r>
            <w:r>
              <w:rPr>
                <w:rFonts w:ascii="Cambria" w:eastAsia="Droid Sans Fallback" w:hAnsi="Cambria" w:cs="Times New Roman"/>
              </w:rPr>
              <w:t>5</w:t>
            </w:r>
            <w:r w:rsidRPr="00413608">
              <w:rPr>
                <w:rFonts w:ascii="Cambria" w:eastAsia="Droid Sans Fallback" w:hAnsi="Cambria" w:cs="Times New Roman"/>
              </w:rPr>
              <w:t xml:space="preserve"> мл</w:t>
            </w:r>
          </w:p>
        </w:tc>
      </w:tr>
      <w:tr w:rsidR="007B0169" w:rsidTr="00743E80">
        <w:trPr>
          <w:trHeight w:val="652"/>
        </w:trPr>
        <w:tc>
          <w:tcPr>
            <w:tcW w:w="675" w:type="dxa"/>
            <w:vAlign w:val="center"/>
          </w:tcPr>
          <w:p w:rsidR="007B0169" w:rsidRPr="0087735D" w:rsidRDefault="007B0169" w:rsidP="00743E80">
            <w:pPr>
              <w:suppressAutoHyphens/>
              <w:ind w:right="-108" w:hanging="142"/>
              <w:jc w:val="center"/>
              <w:rPr>
                <w:rFonts w:ascii="Cambria" w:eastAsia="Droid Sans Fallback" w:hAnsi="Cambria" w:cs="Times New Roman"/>
                <w:sz w:val="36"/>
              </w:rPr>
            </w:pPr>
            <w:r w:rsidRPr="0087735D">
              <w:rPr>
                <w:rFonts w:ascii="Cambria" w:eastAsia="Droid Sans Fallback" w:hAnsi="Cambria" w:cs="Times New Roman"/>
                <w:sz w:val="36"/>
              </w:rPr>
              <w:sym w:font="Wingdings 2" w:char="F06F"/>
            </w:r>
          </w:p>
        </w:tc>
        <w:tc>
          <w:tcPr>
            <w:tcW w:w="6880" w:type="dxa"/>
          </w:tcPr>
          <w:p w:rsidR="007B0169" w:rsidRDefault="007B0169" w:rsidP="00743E80">
            <w:pPr>
              <w:suppressAutoHyphens/>
              <w:jc w:val="both"/>
              <w:rPr>
                <w:rFonts w:ascii="Cambria" w:eastAsia="Droid Sans Fallback" w:hAnsi="Cambria" w:cs="Times New Roman"/>
              </w:rPr>
            </w:pPr>
            <w:r>
              <w:rPr>
                <w:rFonts w:ascii="Cambria" w:eastAsia="Droid Sans Fallback" w:hAnsi="Cambria" w:cs="Times New Roman"/>
              </w:rPr>
              <w:t>«6 – жидкость для фиксации»</w:t>
            </w:r>
            <w:r w:rsidRPr="00413608">
              <w:rPr>
                <w:rFonts w:ascii="Cambria" w:eastAsia="Droid Sans Fallback" w:hAnsi="Cambria" w:cs="Times New Roman"/>
              </w:rPr>
              <w:t xml:space="preserve"> </w:t>
            </w:r>
            <w:r>
              <w:rPr>
                <w:rFonts w:ascii="Cambria" w:eastAsia="Droid Sans Fallback" w:hAnsi="Cambria" w:cs="Times New Roman"/>
              </w:rPr>
              <w:t>(</w:t>
            </w:r>
            <w:r w:rsidRPr="00413608">
              <w:rPr>
                <w:rFonts w:ascii="Cambria" w:eastAsia="Droid Sans Fallback" w:hAnsi="Cambria" w:cs="Times New Roman"/>
              </w:rPr>
              <w:t>раствор для долговременной фиксации образца, маркирован черным</w:t>
            </w:r>
            <w:r>
              <w:rPr>
                <w:rFonts w:ascii="Cambria" w:eastAsia="Droid Sans Fallback" w:hAnsi="Cambria" w:cs="Times New Roman"/>
              </w:rPr>
              <w:t xml:space="preserve">) </w:t>
            </w:r>
            <w:r w:rsidRPr="00413608">
              <w:rPr>
                <w:rFonts w:ascii="Cambria" w:eastAsia="Droid Sans Fallback" w:hAnsi="Cambria" w:cs="Times New Roman"/>
              </w:rPr>
              <w:t xml:space="preserve">– 1 </w:t>
            </w:r>
            <w:r>
              <w:rPr>
                <w:rFonts w:ascii="Cambria" w:eastAsia="Droid Sans Fallback" w:hAnsi="Cambria" w:cs="Times New Roman"/>
              </w:rPr>
              <w:t>ампула</w:t>
            </w:r>
            <w:r w:rsidRPr="00413608">
              <w:rPr>
                <w:rFonts w:ascii="Cambria" w:eastAsia="Droid Sans Fallback" w:hAnsi="Cambria" w:cs="Times New Roman"/>
              </w:rPr>
              <w:t xml:space="preserve">, объем </w:t>
            </w:r>
            <w:r>
              <w:rPr>
                <w:rFonts w:ascii="Cambria" w:eastAsia="Droid Sans Fallback" w:hAnsi="Cambria" w:cs="Times New Roman"/>
              </w:rPr>
              <w:t>5 мл</w:t>
            </w:r>
          </w:p>
        </w:tc>
      </w:tr>
      <w:tr w:rsidR="007B0169" w:rsidTr="00743E80">
        <w:tc>
          <w:tcPr>
            <w:tcW w:w="675" w:type="dxa"/>
            <w:vAlign w:val="center"/>
          </w:tcPr>
          <w:p w:rsidR="007B0169" w:rsidRPr="0087735D" w:rsidRDefault="007B0169" w:rsidP="00743E80">
            <w:pPr>
              <w:suppressAutoHyphens/>
              <w:ind w:right="-108" w:hanging="142"/>
              <w:jc w:val="center"/>
              <w:rPr>
                <w:rFonts w:ascii="Cambria" w:eastAsia="Droid Sans Fallback" w:hAnsi="Cambria" w:cs="Times New Roman"/>
                <w:sz w:val="36"/>
              </w:rPr>
            </w:pPr>
            <w:r w:rsidRPr="0087735D">
              <w:rPr>
                <w:rFonts w:ascii="Cambria" w:eastAsia="Droid Sans Fallback" w:hAnsi="Cambria" w:cs="Times New Roman"/>
                <w:sz w:val="36"/>
              </w:rPr>
              <w:sym w:font="Wingdings 2" w:char="F070"/>
            </w:r>
          </w:p>
        </w:tc>
        <w:tc>
          <w:tcPr>
            <w:tcW w:w="6880" w:type="dxa"/>
          </w:tcPr>
          <w:p w:rsidR="007B0169" w:rsidRDefault="007B0169" w:rsidP="00743E80">
            <w:pPr>
              <w:suppressAutoHyphens/>
              <w:jc w:val="both"/>
              <w:rPr>
                <w:rFonts w:ascii="Cambria" w:eastAsia="Droid Sans Fallback" w:hAnsi="Cambria" w:cs="Times New Roman"/>
              </w:rPr>
            </w:pPr>
            <w:r w:rsidRPr="00413608">
              <w:rPr>
                <w:rFonts w:ascii="Cambria" w:eastAsia="Droid Sans Fallback" w:hAnsi="Cambria" w:cs="Times New Roman"/>
              </w:rPr>
              <w:t>«7 – жидкость для фин</w:t>
            </w:r>
            <w:r>
              <w:rPr>
                <w:rFonts w:ascii="Cambria" w:eastAsia="Droid Sans Fallback" w:hAnsi="Cambria" w:cs="Times New Roman"/>
              </w:rPr>
              <w:t>альной</w:t>
            </w:r>
            <w:r w:rsidRPr="00413608">
              <w:rPr>
                <w:rFonts w:ascii="Cambria" w:eastAsia="Droid Sans Fallback" w:hAnsi="Cambria" w:cs="Times New Roman"/>
              </w:rPr>
              <w:t xml:space="preserve"> промывки»</w:t>
            </w:r>
            <w:r>
              <w:rPr>
                <w:rFonts w:ascii="Cambria" w:eastAsia="Droid Sans Fallback" w:hAnsi="Cambria" w:cs="Times New Roman"/>
              </w:rPr>
              <w:t xml:space="preserve"> (</w:t>
            </w:r>
            <w:r w:rsidRPr="00413608">
              <w:rPr>
                <w:rFonts w:ascii="Cambria" w:eastAsia="Droid Sans Fallback" w:hAnsi="Cambria" w:cs="Times New Roman"/>
              </w:rPr>
              <w:t xml:space="preserve">раствор для финальной промывки образца, </w:t>
            </w:r>
            <w:proofErr w:type="gramStart"/>
            <w:r w:rsidRPr="00413608">
              <w:rPr>
                <w:rFonts w:ascii="Cambria" w:eastAsia="Droid Sans Fallback" w:hAnsi="Cambria" w:cs="Times New Roman"/>
              </w:rPr>
              <w:t>маркирован</w:t>
            </w:r>
            <w:proofErr w:type="gramEnd"/>
            <w:r w:rsidRPr="00413608">
              <w:rPr>
                <w:rFonts w:ascii="Cambria" w:eastAsia="Droid Sans Fallback" w:hAnsi="Cambria" w:cs="Times New Roman"/>
              </w:rPr>
              <w:t xml:space="preserve"> синим</w:t>
            </w:r>
            <w:r>
              <w:rPr>
                <w:rFonts w:ascii="Cambria" w:eastAsia="Droid Sans Fallback" w:hAnsi="Cambria" w:cs="Times New Roman"/>
              </w:rPr>
              <w:t xml:space="preserve">) </w:t>
            </w:r>
            <w:r w:rsidRPr="00413608">
              <w:rPr>
                <w:rFonts w:ascii="Cambria" w:eastAsia="Droid Sans Fallback" w:hAnsi="Cambria" w:cs="Times New Roman"/>
              </w:rPr>
              <w:t xml:space="preserve">– 1 </w:t>
            </w:r>
            <w:r>
              <w:rPr>
                <w:rFonts w:ascii="Cambria" w:eastAsia="Droid Sans Fallback" w:hAnsi="Cambria" w:cs="Times New Roman"/>
              </w:rPr>
              <w:t>ампула</w:t>
            </w:r>
            <w:r w:rsidRPr="00413608">
              <w:rPr>
                <w:rFonts w:ascii="Cambria" w:eastAsia="Droid Sans Fallback" w:hAnsi="Cambria" w:cs="Times New Roman"/>
              </w:rPr>
              <w:t xml:space="preserve">, объем </w:t>
            </w:r>
            <w:r>
              <w:rPr>
                <w:rFonts w:ascii="Cambria" w:eastAsia="Droid Sans Fallback" w:hAnsi="Cambria" w:cs="Times New Roman"/>
              </w:rPr>
              <w:t>5</w:t>
            </w:r>
            <w:r w:rsidRPr="00413608">
              <w:rPr>
                <w:rFonts w:ascii="Cambria" w:eastAsia="Droid Sans Fallback" w:hAnsi="Cambria" w:cs="Times New Roman"/>
              </w:rPr>
              <w:t xml:space="preserve"> мл</w:t>
            </w:r>
          </w:p>
        </w:tc>
      </w:tr>
    </w:tbl>
    <w:p w:rsidR="007B0169" w:rsidRPr="00413608" w:rsidRDefault="007B0169" w:rsidP="007B0169">
      <w:pPr>
        <w:suppressAutoHyphens/>
        <w:spacing w:after="200" w:line="240" w:lineRule="auto"/>
        <w:ind w:left="720"/>
        <w:contextualSpacing/>
        <w:jc w:val="both"/>
        <w:rPr>
          <w:rFonts w:ascii="Cambria" w:eastAsia="Droid Sans Fallback" w:hAnsi="Cambria" w:cs="Times New Roman"/>
        </w:rPr>
      </w:pPr>
    </w:p>
    <w:p w:rsidR="007B0169" w:rsidRDefault="007B0169" w:rsidP="007B0169">
      <w:pPr>
        <w:jc w:val="both"/>
        <w:rPr>
          <w:rFonts w:ascii="Cambria" w:eastAsia="Droid Sans Fallback" w:hAnsi="Cambria" w:cs="Times New Roman"/>
        </w:rPr>
      </w:pPr>
      <w:r>
        <w:rPr>
          <w:rFonts w:ascii="Cambria" w:eastAsia="Droid Sans Fallback" w:hAnsi="Cambria" w:cs="Times New Roman"/>
        </w:rPr>
        <w:t xml:space="preserve">2.2. </w:t>
      </w:r>
      <w:r w:rsidRPr="008A53F6">
        <w:rPr>
          <w:rFonts w:ascii="Cambria" w:eastAsia="Droid Sans Fallback" w:hAnsi="Cambria" w:cs="Times New Roman"/>
        </w:rPr>
        <w:t>Набор «</w:t>
      </w:r>
      <w:proofErr w:type="spellStart"/>
      <w:r w:rsidRPr="008A53F6">
        <w:rPr>
          <w:rFonts w:ascii="Cambria" w:eastAsia="Droid Sans Fallback" w:hAnsi="Cambria" w:cs="Times New Roman"/>
        </w:rPr>
        <w:t>BioREE-B</w:t>
      </w:r>
      <w:proofErr w:type="spellEnd"/>
      <w:r w:rsidRPr="008A53F6">
        <w:rPr>
          <w:rFonts w:ascii="Cambria" w:eastAsia="Droid Sans Fallback" w:hAnsi="Cambria" w:cs="Times New Roman"/>
        </w:rPr>
        <w:t>» предназначен для одновременной подготовки двух образцов. ПРИМЕЧАНИЕ: при необходимости комплект можно разделить на две независимые части</w:t>
      </w:r>
      <w:r>
        <w:rPr>
          <w:rFonts w:ascii="Cambria" w:eastAsia="Droid Sans Fallback" w:hAnsi="Cambria" w:cs="Times New Roman"/>
        </w:rPr>
        <w:t>.</w:t>
      </w:r>
    </w:p>
    <w:p w:rsidR="007B0169" w:rsidRPr="00413608" w:rsidRDefault="007B0169" w:rsidP="007B0169">
      <w:pPr>
        <w:suppressAutoHyphens/>
        <w:spacing w:line="240" w:lineRule="auto"/>
        <w:jc w:val="both"/>
        <w:rPr>
          <w:rFonts w:ascii="Cambria" w:eastAsia="Droid Sans Fallback" w:hAnsi="Cambria" w:cs="Times New Roman"/>
        </w:rPr>
      </w:pPr>
      <w:r w:rsidRPr="00413608">
        <w:rPr>
          <w:rFonts w:ascii="Cambria" w:eastAsia="Droid Sans Fallback" w:hAnsi="Cambria" w:cs="Times New Roman"/>
        </w:rPr>
        <w:lastRenderedPageBreak/>
        <w:t>2.3. Принцип работы набора</w:t>
      </w:r>
      <w:r>
        <w:rPr>
          <w:rFonts w:ascii="Cambria" w:eastAsia="Droid Sans Fallback" w:hAnsi="Cambria" w:cs="Times New Roman"/>
        </w:rPr>
        <w:t>:</w:t>
      </w:r>
    </w:p>
    <w:p w:rsidR="007B0169" w:rsidRPr="00413608" w:rsidRDefault="007B0169" w:rsidP="007B0169">
      <w:pPr>
        <w:suppressAutoHyphens/>
        <w:spacing w:after="200" w:line="240" w:lineRule="auto"/>
        <w:ind w:firstLine="450"/>
        <w:jc w:val="both"/>
        <w:rPr>
          <w:rFonts w:ascii="Cambria" w:eastAsia="Droid Sans Fallback" w:hAnsi="Cambria" w:cs="Times New Roman"/>
        </w:rPr>
      </w:pPr>
      <w:r>
        <w:rPr>
          <w:rFonts w:ascii="Cambria" w:eastAsia="Droid Sans Fallback" w:hAnsi="Cambria" w:cs="Times New Roman"/>
        </w:rPr>
        <w:t>При</w:t>
      </w:r>
      <w:r w:rsidRPr="00413608">
        <w:rPr>
          <w:rFonts w:ascii="Cambria" w:eastAsia="Droid Sans Fallback" w:hAnsi="Cambria" w:cs="Times New Roman"/>
        </w:rPr>
        <w:t xml:space="preserve"> первой промывк</w:t>
      </w:r>
      <w:r>
        <w:rPr>
          <w:rFonts w:ascii="Cambria" w:eastAsia="Droid Sans Fallback" w:hAnsi="Cambria" w:cs="Times New Roman"/>
        </w:rPr>
        <w:t>е</w:t>
      </w:r>
      <w:r w:rsidRPr="00413608">
        <w:rPr>
          <w:rFonts w:ascii="Cambria" w:eastAsia="Droid Sans Fallback" w:hAnsi="Cambria" w:cs="Times New Roman"/>
        </w:rPr>
        <w:t xml:space="preserve"> удаляются компоненты ростовых сред и жидкости основного вещества ткани, сорбировавшейся на поверхност</w:t>
      </w:r>
      <w:r>
        <w:rPr>
          <w:rFonts w:ascii="Cambria" w:eastAsia="Droid Sans Fallback" w:hAnsi="Cambria" w:cs="Times New Roman"/>
        </w:rPr>
        <w:t>и</w:t>
      </w:r>
      <w:r w:rsidRPr="00413608">
        <w:rPr>
          <w:rFonts w:ascii="Cambria" w:eastAsia="Droid Sans Fallback" w:hAnsi="Cambria" w:cs="Times New Roman"/>
        </w:rPr>
        <w:t xml:space="preserve"> образца. Последующая выдержка в растворе редкоземельного элемента приводит к его избирательному накоплению на мембранных клеточных структурах. Промывка удаляет излишки первого контрастирующего вещества.  Второй контрастирующий раствор накапливается в зонах, где присутствуют легко окисляющиеся органические соединения</w:t>
      </w:r>
      <w:r>
        <w:rPr>
          <w:rFonts w:ascii="Cambria" w:eastAsia="Droid Sans Fallback" w:hAnsi="Cambria" w:cs="Times New Roman"/>
        </w:rPr>
        <w:t>,</w:t>
      </w:r>
      <w:r w:rsidRPr="00413608">
        <w:rPr>
          <w:rFonts w:ascii="Cambria" w:eastAsia="Droid Sans Fallback" w:hAnsi="Cambria" w:cs="Times New Roman"/>
        </w:rPr>
        <w:t xml:space="preserve"> и замещает неодим в простых неорганических соединениях. Промывка  удаляет излишки второго </w:t>
      </w:r>
      <w:bookmarkStart w:id="0" w:name="_GoBack"/>
      <w:bookmarkEnd w:id="0"/>
      <w:r w:rsidRPr="00413608">
        <w:rPr>
          <w:rFonts w:ascii="Cambria" w:eastAsia="Droid Sans Fallback" w:hAnsi="Cambria" w:cs="Times New Roman"/>
        </w:rPr>
        <w:t xml:space="preserve">контрастирующего вещества. При необходимости долговременного хранения образца или работе с патогенными организмами применяется раствор для фиксации. </w:t>
      </w:r>
    </w:p>
    <w:p w:rsidR="007B0169" w:rsidRPr="00413608" w:rsidRDefault="007B0169" w:rsidP="007B0169">
      <w:pPr>
        <w:keepNext/>
        <w:keepLines/>
        <w:suppressAutoHyphens/>
        <w:spacing w:after="0" w:line="240" w:lineRule="auto"/>
        <w:jc w:val="both"/>
        <w:outlineLvl w:val="1"/>
        <w:rPr>
          <w:rFonts w:ascii="Cambria" w:eastAsia="Droid Sans Fallback" w:hAnsi="Cambria" w:cs="Times New Roman"/>
          <w:color w:val="365F91"/>
          <w:sz w:val="26"/>
          <w:szCs w:val="26"/>
        </w:rPr>
      </w:pPr>
      <w:r w:rsidRPr="00413608">
        <w:rPr>
          <w:rFonts w:ascii="Cambria" w:eastAsia="Droid Sans Fallback" w:hAnsi="Cambria" w:cs="Times New Roman"/>
          <w:color w:val="365F91"/>
          <w:sz w:val="26"/>
          <w:szCs w:val="26"/>
        </w:rPr>
        <w:t>3. МЕРЫ ПРЕДОСТОРОЖНОСТИ ПРИ РАБОТЕ С НАБОРОМ</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3.1. Все компоненты набора, кроме раствора для долговременной фиксации, в используемых концентрациях являются нетоксичными.</w:t>
      </w:r>
    </w:p>
    <w:p w:rsidR="007B0169" w:rsidRPr="00413608" w:rsidRDefault="007B0169" w:rsidP="007B0169">
      <w:pPr>
        <w:keepNext/>
        <w:keepLines/>
        <w:suppressAutoHyphens/>
        <w:spacing w:after="0" w:line="240" w:lineRule="auto"/>
        <w:jc w:val="both"/>
        <w:outlineLvl w:val="1"/>
        <w:rPr>
          <w:rFonts w:ascii="Cambria" w:eastAsia="Droid Sans Fallback" w:hAnsi="Cambria" w:cs="Times New Roman"/>
          <w:color w:val="365F91"/>
          <w:sz w:val="26"/>
          <w:szCs w:val="26"/>
        </w:rPr>
      </w:pPr>
      <w:r w:rsidRPr="00413608">
        <w:rPr>
          <w:rFonts w:ascii="Cambria" w:eastAsia="Droid Sans Fallback" w:hAnsi="Cambria" w:cs="Times New Roman"/>
          <w:color w:val="365F91"/>
          <w:sz w:val="26"/>
          <w:szCs w:val="26"/>
        </w:rPr>
        <w:t>4. ОБОРУДОВАНИЕ И МАТЕРИАЛЫ, НЕОБХОДИМЫЕ ПРИ РАБОТЕ С НАБОРОМ:</w:t>
      </w:r>
    </w:p>
    <w:p w:rsidR="007B0169" w:rsidRPr="00413608" w:rsidRDefault="007B0169" w:rsidP="007B0169">
      <w:pPr>
        <w:numPr>
          <w:ilvl w:val="0"/>
          <w:numId w:val="1"/>
        </w:numPr>
        <w:suppressAutoHyphens/>
        <w:spacing w:after="200" w:line="240" w:lineRule="auto"/>
        <w:contextualSpacing/>
        <w:jc w:val="both"/>
        <w:rPr>
          <w:rFonts w:ascii="Cambria" w:eastAsia="Droid Sans Fallback" w:hAnsi="Cambria" w:cs="Times New Roman"/>
        </w:rPr>
      </w:pPr>
      <w:r w:rsidRPr="00413608">
        <w:rPr>
          <w:rFonts w:ascii="Cambria" w:eastAsia="Droid Sans Fallback" w:hAnsi="Cambria" w:cs="Times New Roman"/>
        </w:rPr>
        <w:t>емкости для размещения образцов в растворах</w:t>
      </w:r>
      <w:r>
        <w:rPr>
          <w:rFonts w:ascii="Cambria" w:eastAsia="Droid Sans Fallback" w:hAnsi="Cambria" w:cs="Times New Roman"/>
        </w:rPr>
        <w:t>;</w:t>
      </w:r>
    </w:p>
    <w:p w:rsidR="007B0169" w:rsidRPr="00413608" w:rsidRDefault="007B0169" w:rsidP="007B0169">
      <w:pPr>
        <w:numPr>
          <w:ilvl w:val="0"/>
          <w:numId w:val="1"/>
        </w:numPr>
        <w:suppressAutoHyphens/>
        <w:spacing w:after="200" w:line="240" w:lineRule="auto"/>
        <w:contextualSpacing/>
        <w:jc w:val="both"/>
        <w:rPr>
          <w:rFonts w:ascii="Cambria" w:eastAsia="Droid Sans Fallback" w:hAnsi="Cambria" w:cs="Times New Roman"/>
          <w:lang w:val="en-US"/>
        </w:rPr>
      </w:pPr>
      <w:proofErr w:type="spellStart"/>
      <w:r w:rsidRPr="00413608">
        <w:rPr>
          <w:rFonts w:ascii="Cambria" w:eastAsia="Droid Sans Fallback" w:hAnsi="Cambria" w:cs="Times New Roman"/>
          <w:lang w:val="en-US"/>
        </w:rPr>
        <w:t>пинцет</w:t>
      </w:r>
      <w:proofErr w:type="spellEnd"/>
      <w:r w:rsidRPr="00413608">
        <w:rPr>
          <w:rFonts w:ascii="Cambria" w:eastAsia="Droid Sans Fallback" w:hAnsi="Cambria" w:cs="Times New Roman"/>
          <w:lang w:val="en-US"/>
        </w:rPr>
        <w:t xml:space="preserve"> </w:t>
      </w:r>
      <w:proofErr w:type="spellStart"/>
      <w:r w:rsidRPr="00413608">
        <w:rPr>
          <w:rFonts w:ascii="Cambria" w:eastAsia="Droid Sans Fallback" w:hAnsi="Cambria" w:cs="Times New Roman"/>
          <w:lang w:val="en-US"/>
        </w:rPr>
        <w:t>для</w:t>
      </w:r>
      <w:proofErr w:type="spellEnd"/>
      <w:r w:rsidRPr="00413608">
        <w:rPr>
          <w:rFonts w:ascii="Cambria" w:eastAsia="Droid Sans Fallback" w:hAnsi="Cambria" w:cs="Times New Roman"/>
          <w:lang w:val="en-US"/>
        </w:rPr>
        <w:t xml:space="preserve"> </w:t>
      </w:r>
      <w:proofErr w:type="spellStart"/>
      <w:r w:rsidRPr="00413608">
        <w:rPr>
          <w:rFonts w:ascii="Cambria" w:eastAsia="Droid Sans Fallback" w:hAnsi="Cambria" w:cs="Times New Roman"/>
          <w:lang w:val="en-US"/>
        </w:rPr>
        <w:t>переноса</w:t>
      </w:r>
      <w:proofErr w:type="spellEnd"/>
      <w:r w:rsidRPr="00413608">
        <w:rPr>
          <w:rFonts w:ascii="Cambria" w:eastAsia="Droid Sans Fallback" w:hAnsi="Cambria" w:cs="Times New Roman"/>
          <w:lang w:val="en-US"/>
        </w:rPr>
        <w:t xml:space="preserve"> </w:t>
      </w:r>
      <w:proofErr w:type="spellStart"/>
      <w:r w:rsidRPr="00413608">
        <w:rPr>
          <w:rFonts w:ascii="Cambria" w:eastAsia="Droid Sans Fallback" w:hAnsi="Cambria" w:cs="Times New Roman"/>
          <w:lang w:val="en-US"/>
        </w:rPr>
        <w:t>образцов</w:t>
      </w:r>
      <w:proofErr w:type="spellEnd"/>
      <w:r>
        <w:rPr>
          <w:rFonts w:ascii="Cambria" w:eastAsia="Droid Sans Fallback" w:hAnsi="Cambria" w:cs="Times New Roman"/>
        </w:rPr>
        <w:t>;</w:t>
      </w:r>
    </w:p>
    <w:p w:rsidR="007B0169" w:rsidRPr="00413608" w:rsidRDefault="007B0169" w:rsidP="007B0169">
      <w:pPr>
        <w:numPr>
          <w:ilvl w:val="0"/>
          <w:numId w:val="1"/>
        </w:numPr>
        <w:suppressAutoHyphens/>
        <w:spacing w:after="200" w:line="240" w:lineRule="auto"/>
        <w:contextualSpacing/>
        <w:jc w:val="both"/>
        <w:rPr>
          <w:rFonts w:ascii="Cambria" w:eastAsia="Droid Sans Fallback" w:hAnsi="Cambria" w:cs="Times New Roman"/>
        </w:rPr>
      </w:pPr>
      <w:r w:rsidRPr="00413608">
        <w:rPr>
          <w:rFonts w:ascii="Cambria" w:eastAsia="Droid Sans Fallback" w:hAnsi="Cambria" w:cs="Times New Roman"/>
        </w:rPr>
        <w:t>пипетка, позволяющая отбирать объемы жидкости до 2 мл</w:t>
      </w:r>
      <w:r>
        <w:rPr>
          <w:rFonts w:ascii="Cambria" w:eastAsia="Droid Sans Fallback" w:hAnsi="Cambria" w:cs="Times New Roman"/>
        </w:rPr>
        <w:t>,</w:t>
      </w:r>
      <w:r w:rsidRPr="00413608">
        <w:rPr>
          <w:rFonts w:ascii="Cambria" w:eastAsia="Droid Sans Fallback" w:hAnsi="Cambria" w:cs="Times New Roman"/>
        </w:rPr>
        <w:t xml:space="preserve"> для переноса растворов в емкости для окрашивания</w:t>
      </w:r>
      <w:r>
        <w:rPr>
          <w:rFonts w:ascii="Cambria" w:eastAsia="Droid Sans Fallback" w:hAnsi="Cambria" w:cs="Times New Roman"/>
        </w:rPr>
        <w:t>;</w:t>
      </w:r>
    </w:p>
    <w:p w:rsidR="007B0169" w:rsidRPr="00413608" w:rsidRDefault="007B0169" w:rsidP="007B0169">
      <w:pPr>
        <w:numPr>
          <w:ilvl w:val="0"/>
          <w:numId w:val="1"/>
        </w:numPr>
        <w:suppressAutoHyphens/>
        <w:spacing w:after="200" w:line="240" w:lineRule="auto"/>
        <w:contextualSpacing/>
        <w:jc w:val="both"/>
        <w:rPr>
          <w:rFonts w:ascii="Cambria" w:eastAsia="Droid Sans Fallback" w:hAnsi="Cambria" w:cs="Times New Roman"/>
        </w:rPr>
      </w:pPr>
      <w:r w:rsidRPr="00413608">
        <w:rPr>
          <w:rFonts w:ascii="Cambria" w:eastAsia="Droid Sans Fallback" w:hAnsi="Cambria" w:cs="Times New Roman"/>
        </w:rPr>
        <w:t>прибор для встряхивания (шейкер), позволяющий производить встряхивание с амплитудой колебания 3–4</w:t>
      </w:r>
      <w:r>
        <w:rPr>
          <w:rFonts w:ascii="Cambria" w:eastAsia="Droid Sans Fallback" w:hAnsi="Cambria" w:cs="Times New Roman"/>
        </w:rPr>
        <w:t xml:space="preserve"> </w:t>
      </w:r>
      <w:r w:rsidRPr="00413608">
        <w:rPr>
          <w:rFonts w:ascii="Cambria" w:eastAsia="Droid Sans Fallback" w:hAnsi="Cambria" w:cs="Times New Roman"/>
        </w:rPr>
        <w:t>мм и частотой 4–8 Гц при температуре +37</w:t>
      </w:r>
      <w:proofErr w:type="gramStart"/>
      <w:r w:rsidRPr="00693F72">
        <w:rPr>
          <w:rFonts w:ascii="Cambria" w:eastAsia="Droid Sans Fallback" w:hAnsi="Cambria" w:cs="Times New Roman"/>
        </w:rPr>
        <w:t>°</w:t>
      </w:r>
      <w:r w:rsidRPr="00413608">
        <w:rPr>
          <w:rFonts w:ascii="Cambria" w:eastAsia="Droid Sans Fallback" w:hAnsi="Cambria" w:cs="Times New Roman"/>
        </w:rPr>
        <w:t>С</w:t>
      </w:r>
      <w:proofErr w:type="gramEnd"/>
      <w:r w:rsidRPr="00413608">
        <w:rPr>
          <w:rFonts w:ascii="Cambria" w:eastAsia="Droid Sans Fallback" w:hAnsi="Cambria" w:cs="Times New Roman"/>
        </w:rPr>
        <w:t xml:space="preserve"> (желательно);</w:t>
      </w:r>
    </w:p>
    <w:p w:rsidR="007B0169" w:rsidRPr="00413608" w:rsidRDefault="007B0169" w:rsidP="007B0169">
      <w:pPr>
        <w:numPr>
          <w:ilvl w:val="0"/>
          <w:numId w:val="1"/>
        </w:numPr>
        <w:suppressAutoHyphens/>
        <w:spacing w:after="0" w:line="240" w:lineRule="auto"/>
        <w:contextualSpacing/>
        <w:jc w:val="both"/>
        <w:rPr>
          <w:rFonts w:ascii="Cambria" w:eastAsia="Droid Sans Fallback" w:hAnsi="Cambria" w:cs="Times New Roman"/>
        </w:rPr>
      </w:pPr>
      <w:r w:rsidRPr="00413608">
        <w:rPr>
          <w:rFonts w:ascii="Cambria" w:eastAsia="Droid Sans Fallback" w:hAnsi="Cambria" w:cs="Times New Roman"/>
        </w:rPr>
        <w:t xml:space="preserve">для регистрации результата окрашивания необходим сканирующий электронный микроскоп с возможностью </w:t>
      </w:r>
      <w:proofErr w:type="spellStart"/>
      <w:r w:rsidRPr="00413608">
        <w:rPr>
          <w:rFonts w:ascii="Cambria" w:eastAsia="Droid Sans Fallback" w:hAnsi="Cambria" w:cs="Times New Roman"/>
        </w:rPr>
        <w:t>детекции</w:t>
      </w:r>
      <w:proofErr w:type="spellEnd"/>
      <w:r w:rsidRPr="00413608">
        <w:rPr>
          <w:rFonts w:ascii="Cambria" w:eastAsia="Droid Sans Fallback" w:hAnsi="Cambria" w:cs="Times New Roman"/>
        </w:rPr>
        <w:t xml:space="preserve"> вторично-рассеянных электронов (</w:t>
      </w:r>
      <w:r w:rsidRPr="00413608">
        <w:rPr>
          <w:rFonts w:ascii="Cambria" w:eastAsia="Droid Sans Fallback" w:hAnsi="Cambria" w:cs="Times New Roman"/>
          <w:lang w:val="en-US"/>
        </w:rPr>
        <w:t>BSE</w:t>
      </w:r>
      <w:r>
        <w:rPr>
          <w:rFonts w:ascii="Cambria" w:eastAsia="Droid Sans Fallback" w:hAnsi="Cambria" w:cs="Times New Roman"/>
        </w:rPr>
        <w:t>-</w:t>
      </w:r>
      <w:r w:rsidRPr="00413608">
        <w:rPr>
          <w:rFonts w:ascii="Cambria" w:eastAsia="Droid Sans Fallback" w:hAnsi="Cambria" w:cs="Times New Roman"/>
        </w:rPr>
        <w:t>детектор).</w:t>
      </w:r>
    </w:p>
    <w:p w:rsidR="007B0169" w:rsidRPr="00413608" w:rsidRDefault="007B0169" w:rsidP="007B0169">
      <w:pPr>
        <w:keepNext/>
        <w:keepLines/>
        <w:suppressAutoHyphens/>
        <w:spacing w:before="240" w:after="0" w:line="240" w:lineRule="auto"/>
        <w:jc w:val="both"/>
        <w:outlineLvl w:val="1"/>
        <w:rPr>
          <w:rFonts w:ascii="Cambria" w:eastAsia="Droid Sans Fallback" w:hAnsi="Cambria" w:cs="Times New Roman"/>
          <w:color w:val="365F91"/>
          <w:sz w:val="26"/>
          <w:szCs w:val="26"/>
        </w:rPr>
      </w:pPr>
      <w:r w:rsidRPr="00413608">
        <w:rPr>
          <w:rFonts w:ascii="Cambria" w:eastAsia="Droid Sans Fallback" w:hAnsi="Cambria" w:cs="Times New Roman"/>
          <w:color w:val="365F91"/>
          <w:sz w:val="26"/>
          <w:szCs w:val="26"/>
        </w:rPr>
        <w:t>5. ПОДГОТОВКА РЕАГЕНТОВ ДЛЯ АНАЛИЗА</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5.1. Реагенты выдержать в течение 20 мин при комнатной температуре, тщательно перемешать, переворачивая кажд</w:t>
      </w:r>
      <w:r>
        <w:rPr>
          <w:rFonts w:ascii="Cambria" w:eastAsia="Droid Sans Fallback" w:hAnsi="Cambria" w:cs="Times New Roman"/>
        </w:rPr>
        <w:t>ую</w:t>
      </w:r>
      <w:r w:rsidRPr="00413608">
        <w:rPr>
          <w:rFonts w:ascii="Cambria" w:eastAsia="Droid Sans Fallback" w:hAnsi="Cambria" w:cs="Times New Roman"/>
        </w:rPr>
        <w:t xml:space="preserve"> </w:t>
      </w:r>
      <w:r>
        <w:rPr>
          <w:rFonts w:ascii="Cambria" w:eastAsia="Droid Sans Fallback" w:hAnsi="Cambria" w:cs="Times New Roman"/>
        </w:rPr>
        <w:t>ампулу</w:t>
      </w:r>
      <w:r w:rsidRPr="00413608">
        <w:rPr>
          <w:rFonts w:ascii="Cambria" w:eastAsia="Droid Sans Fallback" w:hAnsi="Cambria" w:cs="Times New Roman"/>
        </w:rPr>
        <w:t>.</w:t>
      </w:r>
    </w:p>
    <w:p w:rsidR="007B0169" w:rsidRPr="00413608" w:rsidRDefault="007B0169" w:rsidP="007B0169">
      <w:pPr>
        <w:keepNext/>
        <w:keepLines/>
        <w:suppressAutoHyphens/>
        <w:spacing w:after="0" w:line="240" w:lineRule="auto"/>
        <w:jc w:val="both"/>
        <w:outlineLvl w:val="1"/>
        <w:rPr>
          <w:rFonts w:ascii="Cambria" w:eastAsia="Droid Sans Fallback" w:hAnsi="Cambria" w:cs="Times New Roman"/>
          <w:color w:val="365F91"/>
          <w:sz w:val="26"/>
          <w:szCs w:val="26"/>
        </w:rPr>
      </w:pPr>
      <w:r w:rsidRPr="00413608">
        <w:rPr>
          <w:rFonts w:ascii="Cambria" w:eastAsia="Droid Sans Fallback" w:hAnsi="Cambria" w:cs="Times New Roman"/>
          <w:color w:val="365F91"/>
          <w:sz w:val="26"/>
          <w:szCs w:val="26"/>
        </w:rPr>
        <w:t>6. ПРОВЕДЕНИЕ АНАЛИЗА</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6.1. В зависимости от количества определяемых образцов подготовить соответствующее количество реагентов.</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 xml:space="preserve">6.2. Внести в первую лунку планшета реактив «1 – жидкость для первичной промывки». Если образец </w:t>
      </w:r>
      <w:proofErr w:type="spellStart"/>
      <w:r w:rsidRPr="00413608">
        <w:rPr>
          <w:rFonts w:ascii="Cambria" w:eastAsia="Droid Sans Fallback" w:hAnsi="Cambria" w:cs="Times New Roman"/>
        </w:rPr>
        <w:t>адгезирован</w:t>
      </w:r>
      <w:proofErr w:type="spellEnd"/>
      <w:r w:rsidRPr="00413608">
        <w:rPr>
          <w:rFonts w:ascii="Cambria" w:eastAsia="Droid Sans Fallback" w:hAnsi="Cambria" w:cs="Times New Roman"/>
        </w:rPr>
        <w:t xml:space="preserve"> внутри емкости, то </w:t>
      </w:r>
      <w:r w:rsidRPr="00413608">
        <w:rPr>
          <w:rFonts w:ascii="Cambria" w:eastAsia="Droid Sans Fallback" w:hAnsi="Cambria" w:cs="Times New Roman"/>
        </w:rPr>
        <w:lastRenderedPageBreak/>
        <w:t xml:space="preserve">возможно проводить </w:t>
      </w:r>
      <w:proofErr w:type="spellStart"/>
      <w:r w:rsidRPr="00413608">
        <w:rPr>
          <w:rFonts w:ascii="Cambria" w:eastAsia="Droid Sans Fallback" w:hAnsi="Cambria" w:cs="Times New Roman"/>
        </w:rPr>
        <w:t>пробопо</w:t>
      </w:r>
      <w:r>
        <w:rPr>
          <w:rFonts w:ascii="Cambria" w:eastAsia="Droid Sans Fallback" w:hAnsi="Cambria" w:cs="Times New Roman"/>
        </w:rPr>
        <w:t>дготовку</w:t>
      </w:r>
      <w:proofErr w:type="spellEnd"/>
      <w:r>
        <w:rPr>
          <w:rFonts w:ascii="Cambria" w:eastAsia="Droid Sans Fallback" w:hAnsi="Cambria" w:cs="Times New Roman"/>
        </w:rPr>
        <w:t xml:space="preserve"> путем последовательной </w:t>
      </w:r>
      <w:r w:rsidRPr="00413608">
        <w:rPr>
          <w:rFonts w:ascii="Cambria" w:eastAsia="Droid Sans Fallback" w:hAnsi="Cambria" w:cs="Times New Roman"/>
        </w:rPr>
        <w:t>смены растворов в этой</w:t>
      </w:r>
      <w:r>
        <w:rPr>
          <w:rFonts w:ascii="Cambria" w:eastAsia="Droid Sans Fallback" w:hAnsi="Cambria" w:cs="Times New Roman"/>
        </w:rPr>
        <w:t xml:space="preserve"> емкости.</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6.3. Тщательно промыть образец в течение 1–2 мин.</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 xml:space="preserve">6.4. Перенести образец во вторую емкость и залить реактивом «2 – контраст на основе </w:t>
      </w:r>
      <w:proofErr w:type="spellStart"/>
      <w:r w:rsidRPr="00413608">
        <w:rPr>
          <w:rFonts w:ascii="Cambria" w:eastAsia="Droid Sans Fallback" w:hAnsi="Cambria" w:cs="Times New Roman"/>
          <w:lang w:val="en-US"/>
        </w:rPr>
        <w:t>NdCl</w:t>
      </w:r>
      <w:proofErr w:type="spellEnd"/>
      <w:r w:rsidRPr="00413608">
        <w:rPr>
          <w:rFonts w:ascii="Cambria" w:eastAsia="Droid Sans Fallback" w:hAnsi="Cambria" w:cs="Times New Roman"/>
          <w:vertAlign w:val="subscript"/>
        </w:rPr>
        <w:t>3</w:t>
      </w:r>
      <w:r w:rsidRPr="00413608">
        <w:rPr>
          <w:rFonts w:ascii="Cambria" w:eastAsia="Droid Sans Fallback" w:hAnsi="Cambria" w:cs="Times New Roman"/>
        </w:rPr>
        <w:t>+</w:t>
      </w:r>
      <w:proofErr w:type="spellStart"/>
      <w:r w:rsidRPr="00413608">
        <w:rPr>
          <w:rFonts w:ascii="Cambria" w:eastAsia="Droid Sans Fallback" w:hAnsi="Cambria" w:cs="Times New Roman"/>
          <w:lang w:val="en-US"/>
        </w:rPr>
        <w:t>NaCl</w:t>
      </w:r>
      <w:proofErr w:type="spellEnd"/>
      <w:r w:rsidRPr="00413608">
        <w:rPr>
          <w:rFonts w:ascii="Cambria" w:eastAsia="Droid Sans Fallback" w:hAnsi="Cambria" w:cs="Times New Roman"/>
        </w:rPr>
        <w:t>».</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6.5. Инкубировать образец 30 мин при температуре 37</w:t>
      </w:r>
      <w:proofErr w:type="gramStart"/>
      <w:r w:rsidRPr="008539EE">
        <w:rPr>
          <w:rFonts w:ascii="Cambria" w:eastAsia="Droid Sans Fallback" w:hAnsi="Cambria" w:cs="Times New Roman"/>
        </w:rPr>
        <w:t>°</w:t>
      </w:r>
      <w:r w:rsidRPr="00413608">
        <w:rPr>
          <w:rFonts w:ascii="Cambria" w:eastAsia="Droid Sans Fallback" w:hAnsi="Cambria" w:cs="Times New Roman"/>
        </w:rPr>
        <w:t>С</w:t>
      </w:r>
      <w:proofErr w:type="gramEnd"/>
      <w:r w:rsidRPr="00413608">
        <w:rPr>
          <w:rFonts w:ascii="Cambria" w:eastAsia="Droid Sans Fallback" w:hAnsi="Cambria" w:cs="Times New Roman"/>
        </w:rPr>
        <w:t>, желательно со встряхиванием.</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6.6. Перенести образец в третью емкость с реактивом «3 – жидкость для первой промежуточной промывки».</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6.7. Тщательно промыть образец.</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 xml:space="preserve">6.8. </w:t>
      </w:r>
      <w:r w:rsidR="00A94442" w:rsidRPr="00413608">
        <w:rPr>
          <w:rFonts w:ascii="Cambria" w:eastAsia="Droid Sans Fallback" w:hAnsi="Cambria" w:cs="Times New Roman"/>
        </w:rPr>
        <w:t xml:space="preserve">Перенести образец в следующую емкость и залить реактивом «4 – контраст на основе </w:t>
      </w:r>
      <w:proofErr w:type="spellStart"/>
      <w:r w:rsidR="00A94442" w:rsidRPr="00413608">
        <w:rPr>
          <w:rFonts w:ascii="Cambria" w:eastAsia="Droid Sans Fallback" w:hAnsi="Cambria" w:cs="Times New Roman"/>
        </w:rPr>
        <w:t>Pb</w:t>
      </w:r>
      <w:proofErr w:type="spellEnd"/>
      <w:r w:rsidR="00A94442" w:rsidRPr="00413608">
        <w:rPr>
          <w:rFonts w:ascii="Cambria" w:eastAsia="Droid Sans Fallback" w:hAnsi="Cambria" w:cs="Times New Roman"/>
        </w:rPr>
        <w:t>(CH</w:t>
      </w:r>
      <w:r w:rsidR="00A94442" w:rsidRPr="00413608">
        <w:rPr>
          <w:rFonts w:ascii="Cambria" w:eastAsia="Droid Sans Fallback" w:hAnsi="Cambria" w:cs="Times New Roman"/>
          <w:vertAlign w:val="subscript"/>
        </w:rPr>
        <w:t>3</w:t>
      </w:r>
      <w:r w:rsidR="00A94442" w:rsidRPr="00413608">
        <w:rPr>
          <w:rFonts w:ascii="Cambria" w:eastAsia="Droid Sans Fallback" w:hAnsi="Cambria" w:cs="Times New Roman"/>
        </w:rPr>
        <w:t>COO)</w:t>
      </w:r>
      <w:r w:rsidR="00A94442" w:rsidRPr="00413608">
        <w:rPr>
          <w:rFonts w:ascii="Cambria" w:eastAsia="Droid Sans Fallback" w:hAnsi="Cambria" w:cs="Times New Roman"/>
          <w:vertAlign w:val="subscript"/>
        </w:rPr>
        <w:t>2</w:t>
      </w:r>
      <w:r w:rsidR="00A94442" w:rsidRPr="00413608">
        <w:rPr>
          <w:rFonts w:ascii="Cambria" w:eastAsia="Droid Sans Fallback" w:hAnsi="Cambria" w:cs="Times New Roman"/>
        </w:rPr>
        <w:t>»</w:t>
      </w:r>
      <w:r w:rsidR="00A94442" w:rsidRPr="00887F1C">
        <w:rPr>
          <w:rFonts w:ascii="Cambria" w:eastAsia="Droid Sans Fallback" w:hAnsi="Cambria" w:cs="Times New Roman"/>
        </w:rPr>
        <w:t xml:space="preserve"> </w:t>
      </w:r>
      <w:r w:rsidR="00A94442">
        <w:rPr>
          <w:rFonts w:ascii="Cambria" w:eastAsia="Droid Sans Fallback" w:hAnsi="Cambria" w:cs="Times New Roman"/>
        </w:rPr>
        <w:t>и инкубировать 15 мин</w:t>
      </w:r>
      <w:r w:rsidR="00A94442" w:rsidRPr="00210294">
        <w:rPr>
          <w:rFonts w:ascii="Cambria" w:eastAsia="Droid Sans Fallback" w:hAnsi="Cambria" w:cs="Times New Roman"/>
        </w:rPr>
        <w:t xml:space="preserve"> (</w:t>
      </w:r>
      <w:r w:rsidR="00A94442">
        <w:rPr>
          <w:rFonts w:ascii="Cambria" w:eastAsia="Droid Sans Fallback" w:hAnsi="Cambria" w:cs="Times New Roman"/>
        </w:rPr>
        <w:t>для образцов, прикрепленных на подложках, рекомендуется погружение в раствор в перевернутом виде, не допуская соприкосновения поверхности образца с дном емкости)</w:t>
      </w:r>
      <w:r w:rsidRPr="00413608">
        <w:rPr>
          <w:rFonts w:ascii="Cambria" w:eastAsia="Droid Sans Fallback" w:hAnsi="Cambria" w:cs="Times New Roman"/>
        </w:rPr>
        <w:t>.</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6.9. Перенести образец в следующую емкость с реактивом «5 – жидкость для второй промежуточной промывки».</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6.10. Тщательно промыть образец – не менее 1 мин.</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 xml:space="preserve">6.11. При необходимости долговременного хранения образца или </w:t>
      </w:r>
      <w:r w:rsidR="00594BEC">
        <w:rPr>
          <w:rFonts w:ascii="Cambria" w:eastAsia="Droid Sans Fallback" w:hAnsi="Cambria" w:cs="Times New Roman"/>
        </w:rPr>
        <w:t xml:space="preserve">при </w:t>
      </w:r>
      <w:r w:rsidRPr="00413608">
        <w:rPr>
          <w:rFonts w:ascii="Cambria" w:eastAsia="Droid Sans Fallback" w:hAnsi="Cambria" w:cs="Times New Roman"/>
        </w:rPr>
        <w:t>работе с патогенными организмами образец</w:t>
      </w:r>
      <w:r>
        <w:rPr>
          <w:rFonts w:ascii="Cambria" w:eastAsia="Droid Sans Fallback" w:hAnsi="Cambria" w:cs="Times New Roman"/>
        </w:rPr>
        <w:t xml:space="preserve"> </w:t>
      </w:r>
      <w:r w:rsidRPr="00413608">
        <w:rPr>
          <w:rFonts w:ascii="Cambria" w:eastAsia="Droid Sans Fallback" w:hAnsi="Cambria" w:cs="Times New Roman"/>
        </w:rPr>
        <w:t>переносится в емкость с раствором «6 – жидкость для фиксации».</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6.12. Перенести образец в следующую емкость с реактивом «</w:t>
      </w:r>
      <w:r>
        <w:rPr>
          <w:rFonts w:ascii="Cambria" w:eastAsia="Droid Sans Fallback" w:hAnsi="Cambria" w:cs="Times New Roman"/>
        </w:rPr>
        <w:t>7</w:t>
      </w:r>
      <w:r w:rsidRPr="00413608">
        <w:rPr>
          <w:rFonts w:ascii="Cambria" w:eastAsia="Droid Sans Fallback" w:hAnsi="Cambria" w:cs="Times New Roman"/>
        </w:rPr>
        <w:t xml:space="preserve"> – жидкость для финишной промывки».</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6.13. Промыть образец не более 5</w:t>
      </w:r>
      <w:r w:rsidRPr="009E2FD0">
        <w:rPr>
          <w:rFonts w:ascii="Cambria" w:hAnsi="Cambria"/>
        </w:rPr>
        <w:t>–</w:t>
      </w:r>
      <w:r w:rsidRPr="00413608">
        <w:rPr>
          <w:rFonts w:ascii="Cambria" w:eastAsia="Droid Sans Fallback" w:hAnsi="Cambria" w:cs="Times New Roman"/>
        </w:rPr>
        <w:t>10 сек.</w:t>
      </w:r>
    </w:p>
    <w:p w:rsidR="007B0169" w:rsidRPr="00413608" w:rsidRDefault="007B0169" w:rsidP="007B0169">
      <w:pPr>
        <w:suppressAutoHyphens/>
        <w:spacing w:after="200" w:line="240" w:lineRule="auto"/>
        <w:jc w:val="both"/>
        <w:rPr>
          <w:rFonts w:ascii="Cambria" w:eastAsia="Droid Sans Fallback" w:hAnsi="Cambria" w:cs="Times New Roman"/>
        </w:rPr>
      </w:pPr>
      <w:r w:rsidRPr="00413608">
        <w:rPr>
          <w:rFonts w:ascii="Cambria" w:eastAsia="Droid Sans Fallback" w:hAnsi="Cambria" w:cs="Times New Roman"/>
        </w:rPr>
        <w:t>6.14. Удалить излишки влаги.</w:t>
      </w:r>
    </w:p>
    <w:p w:rsidR="007B0169" w:rsidRDefault="007B0169" w:rsidP="007B0169">
      <w:pPr>
        <w:jc w:val="both"/>
      </w:pPr>
      <w:r w:rsidRPr="00413608">
        <w:rPr>
          <w:rFonts w:ascii="Cambria" w:eastAsia="Droid Sans Fallback" w:hAnsi="Cambria" w:cs="Times New Roman"/>
        </w:rPr>
        <w:t>6.15. Расположить образец на предметном столике микроскопа. Если исследование невозможно провести незамедлительно, то возможно кратковременное хранение или транспортировка образца, подсушенного естественным образом.</w:t>
      </w:r>
    </w:p>
    <w:p w:rsidR="007B0169" w:rsidRPr="007B0169" w:rsidRDefault="007B0169" w:rsidP="00C62960">
      <w:pPr>
        <w:jc w:val="both"/>
      </w:pPr>
    </w:p>
    <w:sectPr w:rsidR="007B0169" w:rsidRPr="007B0169" w:rsidSect="007B0169">
      <w:footerReference w:type="even" r:id="rId9"/>
      <w:footerReference w:type="default" r:id="rId10"/>
      <w:pgSz w:w="16838" w:h="11906" w:orient="landscape"/>
      <w:pgMar w:top="426" w:right="962" w:bottom="426" w:left="851" w:header="284" w:footer="30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1BD" w:rsidRDefault="00D511BD" w:rsidP="00C62960">
      <w:pPr>
        <w:spacing w:after="0" w:line="240" w:lineRule="auto"/>
      </w:pPr>
      <w:r>
        <w:separator/>
      </w:r>
    </w:p>
  </w:endnote>
  <w:endnote w:type="continuationSeparator" w:id="0">
    <w:p w:rsidR="00D511BD" w:rsidRDefault="00D511BD" w:rsidP="00C62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60" w:rsidRDefault="00C62960" w:rsidP="00C62960">
    <w:pPr>
      <w:pStyle w:val="a6"/>
      <w:tabs>
        <w:tab w:val="clear" w:pos="4677"/>
        <w:tab w:val="clear" w:pos="9355"/>
        <w:tab w:val="right" w:pos="15025"/>
      </w:tabs>
    </w:pPr>
    <w:r>
      <w:t>2</w:t>
    </w:r>
    <w:r>
      <w:tab/>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60" w:rsidRDefault="00C62960">
    <w:pPr>
      <w:pStyle w:val="a6"/>
    </w:pPr>
    <w:r>
      <w:t>4</w:t>
    </w:r>
    <w:r>
      <w:ptab w:relativeTo="margin" w:alignment="center" w:leader="none"/>
    </w:r>
    <w:r>
      <w:ptab w:relativeTo="margin" w:alignment="right" w:leader="none"/>
    </w: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1BD" w:rsidRDefault="00D511BD" w:rsidP="00C62960">
      <w:pPr>
        <w:spacing w:after="0" w:line="240" w:lineRule="auto"/>
      </w:pPr>
      <w:r>
        <w:separator/>
      </w:r>
    </w:p>
  </w:footnote>
  <w:footnote w:type="continuationSeparator" w:id="0">
    <w:p w:rsidR="00D511BD" w:rsidRDefault="00D511BD" w:rsidP="00C629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B793C"/>
    <w:multiLevelType w:val="multilevel"/>
    <w:tmpl w:val="75BC38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C62960"/>
    <w:rsid w:val="000558AC"/>
    <w:rsid w:val="0007083B"/>
    <w:rsid w:val="00162440"/>
    <w:rsid w:val="001F4D81"/>
    <w:rsid w:val="00246F5A"/>
    <w:rsid w:val="00467E98"/>
    <w:rsid w:val="00594BEC"/>
    <w:rsid w:val="005C7895"/>
    <w:rsid w:val="0061615E"/>
    <w:rsid w:val="006244E3"/>
    <w:rsid w:val="007B0169"/>
    <w:rsid w:val="00921F26"/>
    <w:rsid w:val="00A94442"/>
    <w:rsid w:val="00AA10F5"/>
    <w:rsid w:val="00B27E06"/>
    <w:rsid w:val="00BE12C7"/>
    <w:rsid w:val="00C006B3"/>
    <w:rsid w:val="00C62960"/>
    <w:rsid w:val="00CA32F8"/>
    <w:rsid w:val="00CB10EE"/>
    <w:rsid w:val="00CC2F5A"/>
    <w:rsid w:val="00D511BD"/>
    <w:rsid w:val="00DD6114"/>
    <w:rsid w:val="00E26C3D"/>
    <w:rsid w:val="00E36590"/>
    <w:rsid w:val="00E65CFA"/>
    <w:rsid w:val="00F31A18"/>
    <w:rsid w:val="00F40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60"/>
    <w:pPr>
      <w:spacing w:after="160" w:line="259" w:lineRule="auto"/>
    </w:pPr>
  </w:style>
  <w:style w:type="paragraph" w:styleId="1">
    <w:name w:val="heading 1"/>
    <w:basedOn w:val="a"/>
    <w:next w:val="a"/>
    <w:link w:val="10"/>
    <w:uiPriority w:val="9"/>
    <w:qFormat/>
    <w:rsid w:val="00C6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960"/>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C62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6296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62960"/>
  </w:style>
  <w:style w:type="paragraph" w:styleId="a6">
    <w:name w:val="footer"/>
    <w:basedOn w:val="a"/>
    <w:link w:val="a7"/>
    <w:uiPriority w:val="99"/>
    <w:semiHidden/>
    <w:unhideWhenUsed/>
    <w:rsid w:val="00C6296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2960"/>
  </w:style>
  <w:style w:type="paragraph" w:styleId="a8">
    <w:name w:val="Balloon Text"/>
    <w:basedOn w:val="a"/>
    <w:link w:val="a9"/>
    <w:uiPriority w:val="99"/>
    <w:semiHidden/>
    <w:unhideWhenUsed/>
    <w:rsid w:val="00C629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2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ree.ru/" TargetMode="External"/><Relationship Id="rId3" Type="http://schemas.openxmlformats.org/officeDocument/2006/relationships/settings" Target="settings.xml"/><Relationship Id="rId7" Type="http://schemas.openxmlformats.org/officeDocument/2006/relationships/hyperlink" Target="http://www.biore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1545</Words>
  <Characters>8810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ia.kuznetsova</dc:creator>
  <cp:lastModifiedBy>ia.kuznetsova</cp:lastModifiedBy>
  <cp:revision>10</cp:revision>
  <dcterms:created xsi:type="dcterms:W3CDTF">2019-01-21T08:12:00Z</dcterms:created>
  <dcterms:modified xsi:type="dcterms:W3CDTF">2019-01-23T12:46:00Z</dcterms:modified>
</cp:coreProperties>
</file>